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687F" w14:textId="613A5FC6" w:rsidR="003F4EAD" w:rsidRPr="00CA2E7F" w:rsidRDefault="003F4EAD" w:rsidP="003F4EAD">
      <w:pPr>
        <w:pStyle w:val="2Einrckung"/>
        <w:ind w:hanging="1134"/>
        <w:jc w:val="both"/>
        <w:rPr>
          <w:rFonts w:ascii="Arial" w:eastAsiaTheme="minorHAnsi" w:hAnsi="Arial" w:cs="Arial"/>
          <w:b/>
          <w:sz w:val="22"/>
          <w:szCs w:val="22"/>
          <w:lang w:val="en-GB"/>
        </w:rPr>
      </w:pPr>
      <w:bookmarkStart w:id="0" w:name="_Toc2788348"/>
      <w:bookmarkStart w:id="1" w:name="_Toc29761138"/>
      <w:r w:rsidRPr="00CA2E7F">
        <w:rPr>
          <w:rFonts w:ascii="Arial" w:eastAsiaTheme="minorHAnsi" w:hAnsi="Arial" w:cs="Arial"/>
          <w:b/>
          <w:sz w:val="22"/>
          <w:szCs w:val="22"/>
          <w:lang w:val="en-GB"/>
        </w:rPr>
        <w:t>ICP 19 Conduct of Business</w:t>
      </w:r>
      <w:bookmarkEnd w:id="0"/>
      <w:bookmarkEnd w:id="1"/>
      <w:r w:rsidRPr="00CA2E7F">
        <w:rPr>
          <w:rFonts w:ascii="Arial" w:eastAsiaTheme="minorHAnsi" w:hAnsi="Arial" w:cs="Arial"/>
          <w:b/>
          <w:sz w:val="22"/>
          <w:szCs w:val="22"/>
          <w:lang w:val="en-GB"/>
        </w:rPr>
        <w:t xml:space="preserve">– Section 1 </w:t>
      </w:r>
      <w:r w:rsidRPr="00CA2E7F">
        <w:rPr>
          <w:rFonts w:ascii="Arial" w:eastAsiaTheme="minorHAnsi" w:hAnsi="Arial" w:cs="Arial"/>
          <w:b/>
          <w:sz w:val="22"/>
          <w:szCs w:val="22"/>
          <w:lang w:val="en-GB"/>
        </w:rPr>
        <w:t>–</w:t>
      </w:r>
      <w:r w:rsidRPr="00CA2E7F">
        <w:rPr>
          <w:rFonts w:ascii="Arial" w:eastAsiaTheme="minorHAnsi" w:hAnsi="Arial" w:cs="Arial"/>
          <w:b/>
          <w:sz w:val="22"/>
          <w:szCs w:val="22"/>
          <w:lang w:val="en-GB"/>
        </w:rPr>
        <w:t xml:space="preserve"> Insurers</w:t>
      </w:r>
    </w:p>
    <w:p w14:paraId="5B2097BE" w14:textId="177916A2" w:rsidR="003F4EAD" w:rsidRPr="00CA2E7F" w:rsidRDefault="003F4EAD" w:rsidP="003F4EAD">
      <w:pPr>
        <w:pStyle w:val="2Einrckung"/>
        <w:ind w:hanging="1134"/>
        <w:jc w:val="both"/>
        <w:rPr>
          <w:rFonts w:ascii="Arial" w:eastAsiaTheme="minorHAnsi" w:hAnsi="Arial" w:cs="Arial"/>
          <w:b/>
          <w:sz w:val="22"/>
          <w:szCs w:val="22"/>
          <w:lang w:val="en-GB"/>
        </w:rPr>
      </w:pPr>
    </w:p>
    <w:p w14:paraId="34336653" w14:textId="6CAF41ED" w:rsidR="003F4EAD" w:rsidRPr="00CA2E7F" w:rsidRDefault="003F4EAD" w:rsidP="003F4EAD">
      <w:pPr>
        <w:pStyle w:val="2Einrckung"/>
        <w:ind w:hanging="1134"/>
        <w:rPr>
          <w:rFonts w:ascii="Arial" w:hAnsi="Arial" w:cs="Arial"/>
          <w:sz w:val="22"/>
          <w:szCs w:val="22"/>
          <w:lang w:val="en-GB"/>
        </w:rPr>
      </w:pPr>
      <w:r w:rsidRPr="00CA2E7F">
        <w:rPr>
          <w:rFonts w:ascii="Arial" w:hAnsi="Arial" w:cs="Arial"/>
          <w:sz w:val="22"/>
          <w:szCs w:val="22"/>
          <w:lang w:val="en-GB"/>
        </w:rPr>
        <w:t>This ICP questionnaire is based on ICP 19 version 201</w:t>
      </w:r>
      <w:r w:rsidRPr="00CA2E7F">
        <w:rPr>
          <w:rFonts w:ascii="Arial" w:hAnsi="Arial" w:cs="Arial"/>
          <w:sz w:val="22"/>
          <w:szCs w:val="22"/>
          <w:lang w:val="en-GB"/>
        </w:rPr>
        <w:t>7</w:t>
      </w:r>
      <w:r w:rsidRPr="00CA2E7F">
        <w:rPr>
          <w:rFonts w:ascii="Arial" w:hAnsi="Arial" w:cs="Arial"/>
          <w:sz w:val="22"/>
          <w:szCs w:val="22"/>
          <w:lang w:val="en-GB"/>
        </w:rPr>
        <w:t>.</w:t>
      </w:r>
    </w:p>
    <w:p w14:paraId="32E944F6" w14:textId="77777777" w:rsidR="003F4EAD" w:rsidRPr="00CA2E7F" w:rsidRDefault="003F4EAD" w:rsidP="003F4EAD">
      <w:pPr>
        <w:rPr>
          <w:rFonts w:ascii="Arial" w:hAnsi="Arial" w:cs="Arial"/>
          <w:b/>
          <w:bCs/>
          <w:sz w:val="22"/>
          <w:szCs w:val="22"/>
          <w:lang w:val="en-GB"/>
        </w:rPr>
      </w:pPr>
    </w:p>
    <w:p w14:paraId="3A075DCB" w14:textId="77777777" w:rsidR="003F4EAD" w:rsidRPr="00CA2E7F" w:rsidRDefault="003F4EAD" w:rsidP="003F4EAD">
      <w:pPr>
        <w:rPr>
          <w:rFonts w:ascii="Arial" w:hAnsi="Arial" w:cs="Arial"/>
          <w:b/>
          <w:bCs/>
          <w:sz w:val="22"/>
          <w:szCs w:val="22"/>
          <w:u w:val="single"/>
          <w:lang w:val="en-GB"/>
        </w:rPr>
      </w:pPr>
      <w:r w:rsidRPr="00CA2E7F">
        <w:rPr>
          <w:rFonts w:ascii="Arial" w:hAnsi="Arial" w:cs="Arial"/>
          <w:b/>
          <w:bCs/>
          <w:sz w:val="22"/>
          <w:szCs w:val="22"/>
          <w:u w:val="single"/>
          <w:lang w:val="en-GB"/>
        </w:rPr>
        <w:t>Introduction</w:t>
      </w:r>
    </w:p>
    <w:p w14:paraId="47A61913" w14:textId="77777777" w:rsidR="003F4EAD" w:rsidRPr="00CA2E7F" w:rsidRDefault="003F4EAD" w:rsidP="003F4EAD">
      <w:pPr>
        <w:rPr>
          <w:rFonts w:ascii="Arial" w:hAnsi="Arial" w:cs="Arial"/>
          <w:b/>
          <w:bCs/>
          <w:sz w:val="22"/>
          <w:szCs w:val="22"/>
          <w:lang w:val="en-GB"/>
        </w:rPr>
      </w:pPr>
    </w:p>
    <w:p w14:paraId="4A1CD00F" w14:textId="77777777"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 xml:space="preserve">The questions pertaining to ICP 19 are divided into two questionnaires I) insurers and II) intermediaries. If your authority is responsible for supervising insurers as well as intermediaries, please complete both questionnaires. If another authority is responsible for supervising intermediaries, please enter and submit responses on their behalf. For this assessment, it is important that if there are multiple authorities responsible for market conduct supervision, there is a single jurisdiction response. </w:t>
      </w:r>
    </w:p>
    <w:p w14:paraId="4E66A757" w14:textId="77777777" w:rsidR="003F4EAD" w:rsidRPr="00CA2E7F" w:rsidRDefault="003F4EAD" w:rsidP="003F4EAD">
      <w:pPr>
        <w:jc w:val="both"/>
        <w:rPr>
          <w:rFonts w:ascii="Arial" w:hAnsi="Arial" w:cs="Arial"/>
          <w:sz w:val="22"/>
          <w:szCs w:val="22"/>
          <w:lang w:val="en-GB"/>
        </w:rPr>
      </w:pPr>
    </w:p>
    <w:p w14:paraId="532E90EB" w14:textId="77777777"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3C7A58D2" w14:textId="77777777" w:rsidR="003F4EAD" w:rsidRPr="00CA2E7F" w:rsidRDefault="003F4EAD" w:rsidP="003F4EAD">
      <w:pPr>
        <w:jc w:val="both"/>
        <w:rPr>
          <w:rFonts w:ascii="Arial" w:hAnsi="Arial" w:cs="Arial"/>
          <w:sz w:val="22"/>
          <w:szCs w:val="22"/>
          <w:lang w:val="en-GB"/>
        </w:rPr>
      </w:pPr>
    </w:p>
    <w:p w14:paraId="3CAE34C6" w14:textId="77777777"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022B6A86" w14:textId="77777777" w:rsidR="003F4EAD" w:rsidRPr="00CA2E7F" w:rsidRDefault="003F4EAD" w:rsidP="003F4EAD">
      <w:pPr>
        <w:jc w:val="both"/>
        <w:rPr>
          <w:rFonts w:ascii="Arial" w:hAnsi="Arial" w:cs="Arial"/>
          <w:sz w:val="22"/>
          <w:szCs w:val="22"/>
          <w:lang w:val="en-GB"/>
        </w:rPr>
      </w:pPr>
    </w:p>
    <w:p w14:paraId="56A23AF2" w14:textId="77777777"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CA2E7F">
          <w:rPr>
            <w:rStyle w:val="Hyperlink"/>
            <w:rFonts w:ascii="Arial" w:hAnsi="Arial" w:cs="Arial"/>
            <w:sz w:val="22"/>
            <w:szCs w:val="22"/>
            <w:lang w:val="en-GB"/>
          </w:rPr>
          <w:t>www.icp-selfassessment.org</w:t>
        </w:r>
      </w:hyperlink>
      <w:r w:rsidRPr="00CA2E7F">
        <w:rPr>
          <w:rStyle w:val="Hyperlink"/>
          <w:rFonts w:ascii="Arial" w:hAnsi="Arial" w:cs="Arial"/>
          <w:sz w:val="22"/>
          <w:szCs w:val="22"/>
          <w:lang w:val="en-GB"/>
        </w:rPr>
        <w:t>.</w:t>
      </w:r>
      <w:r w:rsidRPr="00CA2E7F">
        <w:rPr>
          <w:rFonts w:ascii="Arial" w:hAnsi="Arial" w:cs="Arial"/>
          <w:sz w:val="22"/>
          <w:szCs w:val="22"/>
          <w:lang w:val="en-GB"/>
        </w:rPr>
        <w:t xml:space="preserve"> </w:t>
      </w:r>
    </w:p>
    <w:p w14:paraId="28BC2C76" w14:textId="77777777" w:rsidR="003F4EAD" w:rsidRPr="00CA2E7F" w:rsidRDefault="003F4EAD" w:rsidP="003F4EAD">
      <w:pPr>
        <w:jc w:val="both"/>
        <w:rPr>
          <w:rFonts w:ascii="Arial" w:hAnsi="Arial" w:cs="Arial"/>
          <w:sz w:val="22"/>
          <w:szCs w:val="22"/>
          <w:lang w:val="en-GB"/>
        </w:rPr>
      </w:pPr>
    </w:p>
    <w:p w14:paraId="56026D7A" w14:textId="44E3467C"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 xml:space="preserve">Please note that in contrast to other ICP assessment processes the ICP SAT only </w:t>
      </w:r>
      <w:proofErr w:type="gramStart"/>
      <w:r w:rsidRPr="00CA2E7F">
        <w:rPr>
          <w:rFonts w:ascii="Arial" w:hAnsi="Arial" w:cs="Arial"/>
          <w:sz w:val="22"/>
          <w:szCs w:val="22"/>
          <w:lang w:val="en-GB"/>
        </w:rPr>
        <w:t>takes into account</w:t>
      </w:r>
      <w:proofErr w:type="gramEnd"/>
      <w:r w:rsidRPr="00CA2E7F">
        <w:rPr>
          <w:rFonts w:ascii="Arial" w:hAnsi="Arial" w:cs="Arial"/>
          <w:sz w:val="22"/>
          <w:szCs w:val="22"/>
          <w:lang w:val="en-GB"/>
        </w:rPr>
        <w:t xml:space="preserve"> your answers to multiple choice questions without any qualitative review. </w:t>
      </w:r>
      <w:r w:rsidRPr="00CA2E7F">
        <w:rPr>
          <w:rFonts w:ascii="Arial" w:hAnsi="Arial" w:cs="Arial"/>
          <w:sz w:val="22"/>
          <w:szCs w:val="22"/>
          <w:lang w:val="en-GB"/>
        </w:rPr>
        <w:t>Therefore,</w:t>
      </w:r>
      <w:r w:rsidRPr="00CA2E7F">
        <w:rPr>
          <w:rFonts w:ascii="Arial" w:hAnsi="Arial" w:cs="Arial"/>
          <w:sz w:val="22"/>
          <w:szCs w:val="22"/>
          <w:lang w:val="en-GB"/>
        </w:rPr>
        <w:t xml:space="preserve"> the results are only high level and non-binding. </w:t>
      </w:r>
    </w:p>
    <w:p w14:paraId="5E13DE9C" w14:textId="3B4FDF2A" w:rsidR="003F4EAD" w:rsidRPr="00CA2E7F" w:rsidRDefault="003F4EAD">
      <w:pPr>
        <w:spacing w:after="160" w:line="259" w:lineRule="auto"/>
        <w:rPr>
          <w:rFonts w:ascii="Arial" w:hAnsi="Arial" w:cs="Arial"/>
          <w:sz w:val="22"/>
          <w:szCs w:val="22"/>
          <w:lang w:val="en-GB"/>
        </w:rPr>
      </w:pPr>
      <w:r w:rsidRPr="00CA2E7F">
        <w:rPr>
          <w:rFonts w:ascii="Arial" w:hAnsi="Arial" w:cs="Arial"/>
          <w:sz w:val="22"/>
          <w:szCs w:val="22"/>
          <w:lang w:val="en-GB"/>
        </w:rPr>
        <w:br w:type="page"/>
      </w:r>
    </w:p>
    <w:p w14:paraId="02311598" w14:textId="5CDB1F87" w:rsidR="003F4EAD" w:rsidRPr="00CA2E7F" w:rsidRDefault="003F4EAD" w:rsidP="003F4EAD">
      <w:pPr>
        <w:jc w:val="both"/>
        <w:rPr>
          <w:rFonts w:ascii="Arial" w:hAnsi="Arial" w:cs="Arial"/>
          <w:b/>
          <w:bCs/>
          <w:sz w:val="22"/>
          <w:szCs w:val="22"/>
          <w:u w:val="single"/>
          <w:lang w:val="en-GB"/>
        </w:rPr>
      </w:pPr>
      <w:r w:rsidRPr="00CA2E7F">
        <w:rPr>
          <w:rFonts w:ascii="Arial" w:hAnsi="Arial" w:cs="Arial"/>
          <w:b/>
          <w:bCs/>
          <w:sz w:val="22"/>
          <w:szCs w:val="22"/>
          <w:u w:val="single"/>
          <w:lang w:val="en-GB"/>
        </w:rPr>
        <w:lastRenderedPageBreak/>
        <w:t>Questionnaire</w:t>
      </w:r>
    </w:p>
    <w:p w14:paraId="1B660751" w14:textId="77777777" w:rsidR="003F4EAD" w:rsidRPr="00CA2E7F" w:rsidRDefault="003F4EAD" w:rsidP="003F4EAD">
      <w:pPr>
        <w:pStyle w:val="2Einrckung"/>
        <w:ind w:hanging="1134"/>
        <w:jc w:val="both"/>
        <w:rPr>
          <w:rFonts w:ascii="Arial" w:eastAsiaTheme="minorHAnsi" w:hAnsi="Arial" w:cs="Arial"/>
          <w:b/>
          <w:sz w:val="22"/>
          <w:szCs w:val="22"/>
          <w:lang w:val="en-GB"/>
        </w:rPr>
      </w:pPr>
    </w:p>
    <w:p w14:paraId="3B03B404" w14:textId="77777777" w:rsidR="003F4EAD" w:rsidRPr="00CA2E7F" w:rsidRDefault="003F4EAD" w:rsidP="003F4EAD">
      <w:pPr>
        <w:rPr>
          <w:rFonts w:ascii="Arial" w:hAnsi="Arial" w:cs="Arial"/>
          <w:sz w:val="22"/>
          <w:szCs w:val="22"/>
          <w:lang w:val="en-GB"/>
        </w:rPr>
      </w:pPr>
    </w:p>
    <w:p w14:paraId="181DDC3D" w14:textId="77777777" w:rsidR="003F4EAD" w:rsidRPr="00CA2E7F" w:rsidRDefault="003F4EAD" w:rsidP="003F4EAD">
      <w:pPr>
        <w:ind w:left="567" w:hanging="567"/>
        <w:jc w:val="both"/>
        <w:rPr>
          <w:rFonts w:ascii="Arial" w:hAnsi="Arial" w:cs="Arial"/>
          <w:b/>
          <w:sz w:val="22"/>
          <w:szCs w:val="22"/>
          <w:lang w:val="en-GB" w:eastAsia="ja-JP"/>
        </w:rPr>
      </w:pPr>
      <w:r w:rsidRPr="00CA2E7F">
        <w:rPr>
          <w:rFonts w:ascii="Arial" w:hAnsi="Arial" w:cs="Arial"/>
          <w:b/>
          <w:sz w:val="22"/>
          <w:szCs w:val="22"/>
          <w:lang w:val="en-GB"/>
        </w:rPr>
        <w:t>19</w:t>
      </w:r>
      <w:r w:rsidRPr="00CA2E7F">
        <w:rPr>
          <w:rFonts w:ascii="Arial" w:hAnsi="Arial" w:cs="Arial"/>
          <w:b/>
          <w:sz w:val="22"/>
          <w:szCs w:val="22"/>
          <w:lang w:val="en-GB"/>
        </w:rPr>
        <w:tab/>
      </w:r>
      <w:r w:rsidRPr="00CA2E7F">
        <w:rPr>
          <w:rFonts w:ascii="Arial" w:hAnsi="Arial" w:cs="Arial"/>
          <w:b/>
          <w:sz w:val="22"/>
          <w:szCs w:val="22"/>
          <w:lang w:val="en-GB" w:eastAsia="ja-JP"/>
        </w:rPr>
        <w:t>The supervisor requires that insurers and intermediaries, in their conduct of insurance   business, treat customers fairly, both before a contract is entered into and through to the point at which all obligations under a contract have been satisfied.</w:t>
      </w:r>
    </w:p>
    <w:p w14:paraId="4C96E162" w14:textId="77777777" w:rsidR="003F4EAD" w:rsidRPr="00CA2E7F" w:rsidRDefault="003F4EAD" w:rsidP="003F4EAD">
      <w:pPr>
        <w:jc w:val="both"/>
        <w:rPr>
          <w:rFonts w:ascii="Arial" w:hAnsi="Arial" w:cs="Arial"/>
          <w:b/>
          <w:sz w:val="22"/>
          <w:szCs w:val="22"/>
          <w:lang w:val="en-GB" w:eastAsia="ja-JP"/>
        </w:rPr>
      </w:pPr>
    </w:p>
    <w:p w14:paraId="1EFD68A3" w14:textId="77777777" w:rsidR="003F4EAD" w:rsidRPr="00CA2E7F" w:rsidRDefault="003F4EAD" w:rsidP="003F4EAD">
      <w:pPr>
        <w:jc w:val="both"/>
        <w:rPr>
          <w:rFonts w:ascii="Arial" w:hAnsi="Arial" w:cs="Arial"/>
          <w:b/>
          <w:sz w:val="22"/>
          <w:szCs w:val="22"/>
          <w:lang w:val="en-GB"/>
        </w:rPr>
      </w:pPr>
      <w:r w:rsidRPr="00CA2E7F">
        <w:rPr>
          <w:rFonts w:ascii="Arial" w:hAnsi="Arial" w:cs="Arial"/>
          <w:b/>
          <w:sz w:val="22"/>
          <w:szCs w:val="22"/>
          <w:lang w:val="en-GB"/>
        </w:rPr>
        <w:t>Section I</w:t>
      </w:r>
    </w:p>
    <w:p w14:paraId="7AA3FA5F" w14:textId="77777777" w:rsidR="003F4EAD" w:rsidRPr="00CA2E7F" w:rsidRDefault="003F4EAD" w:rsidP="003F4EAD">
      <w:pPr>
        <w:jc w:val="both"/>
        <w:rPr>
          <w:rFonts w:ascii="Arial" w:hAnsi="Arial" w:cs="Arial"/>
          <w:b/>
          <w:sz w:val="22"/>
          <w:szCs w:val="22"/>
          <w:lang w:val="en-GB"/>
        </w:rPr>
      </w:pPr>
    </w:p>
    <w:p w14:paraId="7FC90173" w14:textId="77777777" w:rsidR="003F4EAD" w:rsidRPr="00CA2E7F" w:rsidRDefault="003F4EAD" w:rsidP="003F4EAD">
      <w:pPr>
        <w:jc w:val="both"/>
        <w:rPr>
          <w:rFonts w:ascii="Arial" w:hAnsi="Arial" w:cs="Arial"/>
          <w:b/>
          <w:bCs/>
          <w:sz w:val="22"/>
          <w:szCs w:val="22"/>
          <w:lang w:val="en-GB"/>
        </w:rPr>
      </w:pPr>
      <w:r w:rsidRPr="00CA2E7F">
        <w:rPr>
          <w:rFonts w:ascii="Arial" w:hAnsi="Arial" w:cs="Arial"/>
          <w:bCs/>
          <w:sz w:val="22"/>
          <w:szCs w:val="22"/>
          <w:lang w:val="en-GB"/>
        </w:rPr>
        <w:t>The following questions are applicable to the supervision of</w:t>
      </w:r>
      <w:r w:rsidRPr="00CA2E7F">
        <w:rPr>
          <w:rFonts w:ascii="Arial" w:hAnsi="Arial" w:cs="Arial"/>
          <w:b/>
          <w:bCs/>
          <w:sz w:val="22"/>
          <w:szCs w:val="22"/>
          <w:lang w:val="en-GB"/>
        </w:rPr>
        <w:t xml:space="preserve"> </w:t>
      </w:r>
      <w:r w:rsidRPr="00CA2E7F">
        <w:rPr>
          <w:rFonts w:ascii="Arial" w:hAnsi="Arial" w:cs="Arial"/>
          <w:b/>
          <w:sz w:val="22"/>
          <w:szCs w:val="22"/>
          <w:u w:val="single"/>
          <w:lang w:val="en-GB"/>
        </w:rPr>
        <w:t>insurers</w:t>
      </w:r>
      <w:r w:rsidRPr="00CA2E7F">
        <w:rPr>
          <w:rFonts w:ascii="Arial" w:hAnsi="Arial" w:cs="Arial"/>
          <w:b/>
          <w:bCs/>
          <w:sz w:val="22"/>
          <w:szCs w:val="22"/>
          <w:lang w:val="en-GB"/>
        </w:rPr>
        <w:t>:</w:t>
      </w:r>
    </w:p>
    <w:p w14:paraId="5D498B31" w14:textId="77777777" w:rsidR="003F4EAD" w:rsidRPr="00CA2E7F" w:rsidRDefault="003F4EAD" w:rsidP="003F4EAD">
      <w:pPr>
        <w:jc w:val="both"/>
        <w:rPr>
          <w:rFonts w:ascii="Arial" w:hAnsi="Arial" w:cs="Arial"/>
          <w:b/>
          <w:sz w:val="22"/>
          <w:szCs w:val="22"/>
          <w:lang w:val="en-GB"/>
        </w:rPr>
      </w:pPr>
    </w:p>
    <w:p w14:paraId="696DBEB9" w14:textId="77777777" w:rsidR="003F4EAD" w:rsidRPr="00CA2E7F" w:rsidRDefault="003F4EAD" w:rsidP="003F4EAD">
      <w:pPr>
        <w:ind w:left="567" w:hanging="567"/>
        <w:jc w:val="both"/>
        <w:rPr>
          <w:rFonts w:ascii="Arial" w:hAnsi="Arial" w:cs="Arial"/>
          <w:bCs/>
          <w:sz w:val="22"/>
          <w:szCs w:val="22"/>
          <w:lang w:val="en-GB"/>
        </w:rPr>
      </w:pPr>
      <w:r w:rsidRPr="00CA2E7F">
        <w:rPr>
          <w:rFonts w:ascii="Arial" w:hAnsi="Arial" w:cs="Arial"/>
          <w:b/>
          <w:sz w:val="22"/>
          <w:szCs w:val="22"/>
          <w:lang w:val="en-GB"/>
        </w:rPr>
        <w:t>19.1</w:t>
      </w:r>
      <w:r w:rsidRPr="00CA2E7F">
        <w:rPr>
          <w:rFonts w:ascii="Arial" w:hAnsi="Arial" w:cs="Arial"/>
          <w:b/>
          <w:sz w:val="22"/>
          <w:szCs w:val="22"/>
          <w:lang w:val="en-GB"/>
        </w:rPr>
        <w:tab/>
        <w:t>The supervisor requires insurers and intermediaries to act with due skill, care and diligence when dealing with customers.</w:t>
      </w:r>
    </w:p>
    <w:p w14:paraId="323ABCF0" w14:textId="77777777" w:rsidR="003F4EAD" w:rsidRPr="00CA2E7F" w:rsidRDefault="003F4EAD" w:rsidP="003F4EAD">
      <w:pPr>
        <w:rPr>
          <w:rFonts w:ascii="Arial" w:hAnsi="Arial" w:cs="Arial"/>
          <w:bCs/>
          <w:sz w:val="22"/>
          <w:szCs w:val="22"/>
          <w:lang w:val="en-GB"/>
        </w:rPr>
      </w:pPr>
    </w:p>
    <w:p w14:paraId="126F1516"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in their conduct of insurance business, to act with due skill, care and diligence when dealing with customers? </w:t>
      </w:r>
    </w:p>
    <w:p w14:paraId="4A88B4EC" w14:textId="77777777" w:rsidR="003F4EAD" w:rsidRPr="00CA2E7F" w:rsidRDefault="003F4EAD" w:rsidP="003F4EAD">
      <w:pPr>
        <w:pStyle w:val="ListParagraph"/>
        <w:ind w:left="1440"/>
        <w:rPr>
          <w:rFonts w:ascii="Arial" w:hAnsi="Arial" w:cs="Arial"/>
          <w:bCs/>
          <w:sz w:val="22"/>
          <w:szCs w:val="22"/>
          <w:lang w:val="en-GB"/>
        </w:rPr>
      </w:pPr>
    </w:p>
    <w:tbl>
      <w:tblPr>
        <w:tblStyle w:val="TableGrid"/>
        <w:tblW w:w="0" w:type="auto"/>
        <w:tblLook w:val="04A0" w:firstRow="1" w:lastRow="0" w:firstColumn="1" w:lastColumn="0" w:noHBand="0" w:noVBand="1"/>
      </w:tblPr>
      <w:tblGrid>
        <w:gridCol w:w="2939"/>
        <w:gridCol w:w="2848"/>
        <w:gridCol w:w="2843"/>
      </w:tblGrid>
      <w:tr w:rsidR="003F4EAD" w:rsidRPr="00CA2E7F" w14:paraId="0EFB0426" w14:textId="77777777" w:rsidTr="00307C9A">
        <w:trPr>
          <w:tblHeader/>
        </w:trPr>
        <w:tc>
          <w:tcPr>
            <w:tcW w:w="2939" w:type="dxa"/>
          </w:tcPr>
          <w:p w14:paraId="7991A9F5" w14:textId="77777777" w:rsidR="003F4EAD" w:rsidRPr="00CA2E7F" w:rsidRDefault="003F4EAD" w:rsidP="00307C9A">
            <w:pPr>
              <w:rPr>
                <w:rFonts w:cs="Arial"/>
                <w:bCs/>
                <w:sz w:val="22"/>
                <w:szCs w:val="22"/>
                <w:lang w:val="en-GB"/>
              </w:rPr>
            </w:pPr>
          </w:p>
        </w:tc>
        <w:tc>
          <w:tcPr>
            <w:tcW w:w="2848" w:type="dxa"/>
          </w:tcPr>
          <w:p w14:paraId="64320F3E" w14:textId="77777777" w:rsidR="003F4EAD" w:rsidRPr="00CA2E7F" w:rsidRDefault="003F4EAD" w:rsidP="00307C9A">
            <w:pPr>
              <w:rPr>
                <w:rFonts w:cs="Arial"/>
                <w:bCs/>
                <w:sz w:val="22"/>
                <w:szCs w:val="22"/>
                <w:lang w:val="en-GB"/>
              </w:rPr>
            </w:pPr>
            <w:r w:rsidRPr="00CA2E7F">
              <w:rPr>
                <w:rFonts w:cs="Arial"/>
                <w:bCs/>
                <w:sz w:val="22"/>
                <w:szCs w:val="22"/>
                <w:lang w:val="en-GB"/>
              </w:rPr>
              <w:t>1. Yes</w:t>
            </w:r>
          </w:p>
        </w:tc>
        <w:tc>
          <w:tcPr>
            <w:tcW w:w="2843" w:type="dxa"/>
          </w:tcPr>
          <w:p w14:paraId="6F7FA572" w14:textId="77777777" w:rsidR="003F4EAD" w:rsidRPr="00CA2E7F" w:rsidRDefault="003F4EAD" w:rsidP="00307C9A">
            <w:pPr>
              <w:rPr>
                <w:rFonts w:cs="Arial"/>
                <w:bCs/>
                <w:sz w:val="22"/>
                <w:szCs w:val="22"/>
                <w:lang w:val="en-GB"/>
              </w:rPr>
            </w:pPr>
            <w:r w:rsidRPr="00CA2E7F">
              <w:rPr>
                <w:rFonts w:cs="Arial"/>
                <w:bCs/>
                <w:sz w:val="22"/>
                <w:szCs w:val="22"/>
                <w:lang w:val="en-GB"/>
              </w:rPr>
              <w:t>2. No</w:t>
            </w:r>
          </w:p>
        </w:tc>
      </w:tr>
      <w:tr w:rsidR="003F4EAD" w:rsidRPr="00CA2E7F" w14:paraId="798B24EA" w14:textId="77777777" w:rsidTr="00307C9A">
        <w:tc>
          <w:tcPr>
            <w:tcW w:w="2939" w:type="dxa"/>
          </w:tcPr>
          <w:p w14:paraId="4EDAD17D" w14:textId="77777777" w:rsidR="003F4EAD" w:rsidRPr="00CA2E7F" w:rsidRDefault="003F4EAD" w:rsidP="00307C9A">
            <w:pPr>
              <w:rPr>
                <w:rFonts w:cs="Arial"/>
                <w:bCs/>
                <w:sz w:val="22"/>
                <w:szCs w:val="22"/>
                <w:lang w:val="en-GB"/>
              </w:rPr>
            </w:pPr>
            <w:r w:rsidRPr="00CA2E7F">
              <w:rPr>
                <w:rFonts w:cs="Arial"/>
                <w:bCs/>
                <w:sz w:val="22"/>
                <w:szCs w:val="22"/>
                <w:lang w:val="en-GB"/>
              </w:rPr>
              <w:t>a. Requirements apply before a contract is entered into</w:t>
            </w:r>
          </w:p>
        </w:tc>
        <w:tc>
          <w:tcPr>
            <w:tcW w:w="2848" w:type="dxa"/>
          </w:tcPr>
          <w:p w14:paraId="3BA37E47" w14:textId="77777777" w:rsidR="003F4EAD" w:rsidRPr="00CA2E7F" w:rsidRDefault="003F4EAD" w:rsidP="00307C9A">
            <w:pPr>
              <w:rPr>
                <w:rFonts w:cs="Arial"/>
                <w:bCs/>
                <w:sz w:val="22"/>
                <w:szCs w:val="22"/>
                <w:lang w:val="en-GB"/>
              </w:rPr>
            </w:pPr>
          </w:p>
        </w:tc>
        <w:tc>
          <w:tcPr>
            <w:tcW w:w="2843" w:type="dxa"/>
          </w:tcPr>
          <w:p w14:paraId="0A3049C8" w14:textId="77777777" w:rsidR="003F4EAD" w:rsidRPr="00CA2E7F" w:rsidRDefault="003F4EAD" w:rsidP="00307C9A">
            <w:pPr>
              <w:rPr>
                <w:rFonts w:cs="Arial"/>
                <w:bCs/>
                <w:sz w:val="22"/>
                <w:szCs w:val="22"/>
                <w:lang w:val="en-GB"/>
              </w:rPr>
            </w:pPr>
          </w:p>
        </w:tc>
      </w:tr>
      <w:tr w:rsidR="003F4EAD" w:rsidRPr="00CA2E7F" w14:paraId="76D96232" w14:textId="77777777" w:rsidTr="00307C9A">
        <w:tc>
          <w:tcPr>
            <w:tcW w:w="2939" w:type="dxa"/>
          </w:tcPr>
          <w:p w14:paraId="6A142C1A" w14:textId="77777777" w:rsidR="003F4EAD" w:rsidRPr="00CA2E7F" w:rsidRDefault="003F4EAD" w:rsidP="00307C9A">
            <w:pPr>
              <w:rPr>
                <w:rFonts w:cs="Arial"/>
                <w:bCs/>
                <w:sz w:val="22"/>
                <w:szCs w:val="22"/>
                <w:lang w:val="en-GB"/>
              </w:rPr>
            </w:pPr>
            <w:r w:rsidRPr="00CA2E7F">
              <w:rPr>
                <w:rFonts w:cs="Arial"/>
                <w:bCs/>
                <w:sz w:val="22"/>
                <w:szCs w:val="22"/>
                <w:lang w:val="en-GB"/>
              </w:rPr>
              <w:t>b. Requirements apply through to the point at which all obligations under a contract have been satisfied</w:t>
            </w:r>
          </w:p>
        </w:tc>
        <w:tc>
          <w:tcPr>
            <w:tcW w:w="2848" w:type="dxa"/>
          </w:tcPr>
          <w:p w14:paraId="22ECCE78" w14:textId="77777777" w:rsidR="003F4EAD" w:rsidRPr="00CA2E7F" w:rsidRDefault="003F4EAD" w:rsidP="00307C9A">
            <w:pPr>
              <w:rPr>
                <w:rFonts w:cs="Arial"/>
                <w:bCs/>
                <w:sz w:val="22"/>
                <w:szCs w:val="22"/>
                <w:lang w:val="en-GB"/>
              </w:rPr>
            </w:pPr>
          </w:p>
        </w:tc>
        <w:tc>
          <w:tcPr>
            <w:tcW w:w="2843" w:type="dxa"/>
          </w:tcPr>
          <w:p w14:paraId="71B99015" w14:textId="77777777" w:rsidR="003F4EAD" w:rsidRPr="00CA2E7F" w:rsidRDefault="003F4EAD" w:rsidP="00307C9A">
            <w:pPr>
              <w:rPr>
                <w:rFonts w:cs="Arial"/>
                <w:bCs/>
                <w:sz w:val="22"/>
                <w:szCs w:val="22"/>
                <w:lang w:val="en-GB"/>
              </w:rPr>
            </w:pPr>
          </w:p>
        </w:tc>
      </w:tr>
    </w:tbl>
    <w:p w14:paraId="2E195BD4" w14:textId="77777777" w:rsidR="003F4EAD" w:rsidRPr="00CA2E7F" w:rsidRDefault="003F4EAD" w:rsidP="003F4EAD">
      <w:pPr>
        <w:jc w:val="both"/>
        <w:rPr>
          <w:rFonts w:ascii="Arial" w:hAnsi="Arial" w:cs="Arial"/>
          <w:b/>
          <w:sz w:val="22"/>
          <w:szCs w:val="22"/>
          <w:lang w:val="en-GB"/>
        </w:rPr>
      </w:pPr>
    </w:p>
    <w:p w14:paraId="1DE4A936" w14:textId="77777777" w:rsidR="003F4EAD" w:rsidRPr="00CA2E7F" w:rsidRDefault="003F4EAD" w:rsidP="003F4EAD">
      <w:pPr>
        <w:ind w:left="709" w:hanging="709"/>
        <w:jc w:val="both"/>
        <w:rPr>
          <w:rFonts w:ascii="Arial" w:hAnsi="Arial" w:cs="Arial"/>
          <w:b/>
          <w:sz w:val="22"/>
          <w:szCs w:val="22"/>
          <w:lang w:val="en-GB"/>
        </w:rPr>
      </w:pPr>
    </w:p>
    <w:p w14:paraId="683C443F"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act with due skill, care and diligence when dealing with customers? </w:t>
      </w:r>
    </w:p>
    <w:p w14:paraId="6B13179A" w14:textId="77777777" w:rsidR="003F4EAD" w:rsidRPr="00CA2E7F" w:rsidRDefault="003F4EAD">
      <w:pPr>
        <w:pStyle w:val="ListParagraph"/>
        <w:numPr>
          <w:ilvl w:val="1"/>
          <w:numId w:val="19"/>
        </w:numPr>
        <w:ind w:left="1134" w:hanging="567"/>
        <w:jc w:val="both"/>
        <w:rPr>
          <w:rFonts w:ascii="Arial" w:hAnsi="Arial" w:cs="Arial"/>
          <w:bCs/>
          <w:sz w:val="22"/>
          <w:szCs w:val="22"/>
          <w:lang w:val="en-GB"/>
        </w:rPr>
      </w:pPr>
      <w:r w:rsidRPr="00CA2E7F">
        <w:rPr>
          <w:rFonts w:ascii="Arial" w:hAnsi="Arial" w:cs="Arial"/>
          <w:bCs/>
          <w:sz w:val="22"/>
          <w:szCs w:val="22"/>
          <w:lang w:val="en-GB"/>
        </w:rPr>
        <w:t>Yes, and this is found in legislation.</w:t>
      </w:r>
    </w:p>
    <w:p w14:paraId="567D4C4E" w14:textId="77777777" w:rsidR="003F4EAD" w:rsidRPr="00CA2E7F" w:rsidRDefault="003F4EAD">
      <w:pPr>
        <w:pStyle w:val="ListParagraph"/>
        <w:numPr>
          <w:ilvl w:val="1"/>
          <w:numId w:val="19"/>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Yes, and this expectation is found in published supervisory guidelines. </w:t>
      </w:r>
    </w:p>
    <w:p w14:paraId="1FE532C4" w14:textId="77777777" w:rsidR="003F4EAD" w:rsidRPr="00CA2E7F" w:rsidRDefault="003F4EAD">
      <w:pPr>
        <w:pStyle w:val="ListParagraph"/>
        <w:numPr>
          <w:ilvl w:val="1"/>
          <w:numId w:val="19"/>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This is not required in legislation or published supervisory guidelines, but supervisors advise when expectations are not being met. </w:t>
      </w:r>
    </w:p>
    <w:p w14:paraId="38A5C48B" w14:textId="78A1FFC6" w:rsidR="003F4EAD" w:rsidRPr="00CA2E7F" w:rsidRDefault="003F4EAD">
      <w:pPr>
        <w:pStyle w:val="ListParagraph"/>
        <w:numPr>
          <w:ilvl w:val="1"/>
          <w:numId w:val="19"/>
        </w:numPr>
        <w:ind w:left="1134" w:hanging="567"/>
        <w:rPr>
          <w:rFonts w:ascii="Arial" w:hAnsi="Arial" w:cs="Arial"/>
          <w:bCs/>
          <w:sz w:val="22"/>
          <w:szCs w:val="22"/>
          <w:lang w:val="en-GB"/>
        </w:rPr>
      </w:pPr>
      <w:r w:rsidRPr="00CA2E7F">
        <w:rPr>
          <w:rFonts w:ascii="Arial" w:hAnsi="Arial" w:cs="Arial"/>
          <w:bCs/>
          <w:sz w:val="22"/>
          <w:szCs w:val="22"/>
          <w:lang w:val="en-GB"/>
        </w:rPr>
        <w:t xml:space="preserve">There is no such requirement or expectation. </w:t>
      </w:r>
      <w:r w:rsidRPr="00CA2E7F">
        <w:rPr>
          <w:rFonts w:ascii="Arial" w:hAnsi="Arial" w:cs="Arial"/>
          <w:sz w:val="22"/>
          <w:szCs w:val="22"/>
          <w:lang w:val="en-GB"/>
        </w:rPr>
        <w:t xml:space="preserve">  </w:t>
      </w:r>
    </w:p>
    <w:p w14:paraId="2299E085" w14:textId="77777777" w:rsidR="003F4EAD" w:rsidRPr="00CA2E7F" w:rsidRDefault="003F4EAD" w:rsidP="003F4EAD">
      <w:pPr>
        <w:jc w:val="both"/>
        <w:rPr>
          <w:rFonts w:ascii="Arial" w:hAnsi="Arial" w:cs="Arial"/>
          <w:bCs/>
          <w:sz w:val="22"/>
          <w:szCs w:val="22"/>
          <w:lang w:val="en-GB"/>
        </w:rPr>
      </w:pPr>
    </w:p>
    <w:p w14:paraId="04471354"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the requirements of an insurer to act with due skill, care and diligence when dealing with customers? </w:t>
      </w:r>
    </w:p>
    <w:p w14:paraId="35BD3C28" w14:textId="77777777" w:rsidR="003F4EAD" w:rsidRPr="00CA2E7F" w:rsidRDefault="003F4EAD">
      <w:pPr>
        <w:pStyle w:val="ListParagraph"/>
        <w:numPr>
          <w:ilvl w:val="0"/>
          <w:numId w:val="20"/>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Yes, </w:t>
      </w:r>
      <w:proofErr w:type="gramStart"/>
      <w:r w:rsidRPr="00CA2E7F">
        <w:rPr>
          <w:rFonts w:ascii="Arial" w:hAnsi="Arial" w:cs="Arial"/>
          <w:bCs/>
          <w:sz w:val="22"/>
          <w:szCs w:val="22"/>
          <w:lang w:val="en-GB"/>
        </w:rPr>
        <w:t>all</w:t>
      </w:r>
      <w:proofErr w:type="gramEnd"/>
      <w:r w:rsidRPr="00CA2E7F">
        <w:rPr>
          <w:rFonts w:ascii="Arial" w:hAnsi="Arial" w:cs="Arial"/>
          <w:bCs/>
          <w:sz w:val="22"/>
          <w:szCs w:val="22"/>
          <w:lang w:val="en-GB"/>
        </w:rPr>
        <w:t xml:space="preserve"> or almost all concerns were resolved. </w:t>
      </w:r>
    </w:p>
    <w:p w14:paraId="37B99EAD" w14:textId="77777777" w:rsidR="003F4EAD" w:rsidRPr="00CA2E7F" w:rsidRDefault="003F4EAD">
      <w:pPr>
        <w:pStyle w:val="ListParagraph"/>
        <w:numPr>
          <w:ilvl w:val="0"/>
          <w:numId w:val="20"/>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Yes, </w:t>
      </w:r>
      <w:proofErr w:type="gramStart"/>
      <w:r w:rsidRPr="00CA2E7F">
        <w:rPr>
          <w:rFonts w:ascii="Arial" w:hAnsi="Arial" w:cs="Arial"/>
          <w:bCs/>
          <w:sz w:val="22"/>
          <w:szCs w:val="22"/>
          <w:lang w:val="en-GB"/>
        </w:rPr>
        <w:t>a majority of</w:t>
      </w:r>
      <w:proofErr w:type="gramEnd"/>
      <w:r w:rsidRPr="00CA2E7F">
        <w:rPr>
          <w:rFonts w:ascii="Arial" w:hAnsi="Arial" w:cs="Arial"/>
          <w:bCs/>
          <w:sz w:val="22"/>
          <w:szCs w:val="22"/>
          <w:lang w:val="en-GB"/>
        </w:rPr>
        <w:t xml:space="preserve"> concerns were resolved. </w:t>
      </w:r>
    </w:p>
    <w:p w14:paraId="67092C03" w14:textId="77777777" w:rsidR="003F4EAD" w:rsidRPr="00CA2E7F" w:rsidRDefault="003F4EAD">
      <w:pPr>
        <w:pStyle w:val="ListParagraph"/>
        <w:numPr>
          <w:ilvl w:val="0"/>
          <w:numId w:val="20"/>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Yes, but </w:t>
      </w:r>
      <w:proofErr w:type="gramStart"/>
      <w:r w:rsidRPr="00CA2E7F">
        <w:rPr>
          <w:rFonts w:ascii="Arial" w:hAnsi="Arial" w:cs="Arial"/>
          <w:bCs/>
          <w:sz w:val="22"/>
          <w:szCs w:val="22"/>
          <w:lang w:val="en-GB"/>
        </w:rPr>
        <w:t>a majority of</w:t>
      </w:r>
      <w:proofErr w:type="gramEnd"/>
      <w:r w:rsidRPr="00CA2E7F">
        <w:rPr>
          <w:rFonts w:ascii="Arial" w:hAnsi="Arial" w:cs="Arial"/>
          <w:bCs/>
          <w:sz w:val="22"/>
          <w:szCs w:val="22"/>
          <w:lang w:val="en-GB"/>
        </w:rPr>
        <w:t xml:space="preserve"> concerns were not resolved.</w:t>
      </w:r>
      <w:r w:rsidRPr="00CA2E7F" w:rsidDel="00C72F0A">
        <w:rPr>
          <w:rFonts w:ascii="Arial" w:hAnsi="Arial" w:cs="Arial"/>
          <w:bCs/>
          <w:sz w:val="22"/>
          <w:szCs w:val="22"/>
          <w:lang w:val="en-GB"/>
        </w:rPr>
        <w:t xml:space="preserve"> </w:t>
      </w:r>
    </w:p>
    <w:p w14:paraId="65EA4EC5" w14:textId="77777777" w:rsidR="003F4EAD" w:rsidRPr="00CA2E7F" w:rsidRDefault="003F4EAD">
      <w:pPr>
        <w:pStyle w:val="ListParagraph"/>
        <w:numPr>
          <w:ilvl w:val="0"/>
          <w:numId w:val="20"/>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This question is not applicable, because no such concerns were identified during the last three years. </w:t>
      </w:r>
    </w:p>
    <w:p w14:paraId="68DCDA0B" w14:textId="77777777" w:rsidR="003F4EAD" w:rsidRPr="00CA2E7F" w:rsidRDefault="003F4EAD" w:rsidP="003F4EAD">
      <w:pPr>
        <w:pStyle w:val="ListParagraph"/>
        <w:ind w:left="1134"/>
        <w:rPr>
          <w:rFonts w:ascii="Arial" w:hAnsi="Arial" w:cs="Arial"/>
          <w:bCs/>
          <w:sz w:val="22"/>
          <w:szCs w:val="22"/>
          <w:lang w:val="en-GB"/>
        </w:rPr>
      </w:pPr>
    </w:p>
    <w:p w14:paraId="1BC1105E" w14:textId="77777777" w:rsidR="003F4EAD" w:rsidRPr="00CA2E7F" w:rsidRDefault="003F4EAD" w:rsidP="003F4EAD">
      <w:pPr>
        <w:ind w:left="567" w:hanging="567"/>
        <w:jc w:val="both"/>
        <w:rPr>
          <w:rFonts w:ascii="Arial" w:hAnsi="Arial" w:cs="Arial"/>
          <w:b/>
          <w:sz w:val="22"/>
          <w:szCs w:val="22"/>
          <w:lang w:val="en-GB"/>
        </w:rPr>
      </w:pPr>
      <w:r w:rsidRPr="00CA2E7F">
        <w:rPr>
          <w:rFonts w:ascii="Arial" w:hAnsi="Arial" w:cs="Arial"/>
          <w:b/>
          <w:sz w:val="22"/>
          <w:szCs w:val="22"/>
          <w:lang w:val="en-GB"/>
        </w:rPr>
        <w:t>19.2   The supervisor requires insurers and intermediaries to establish and implement policies and procedures on the fair treatment of customers, as an integral part of their business culture.</w:t>
      </w:r>
    </w:p>
    <w:p w14:paraId="589DAB3B" w14:textId="77777777" w:rsidR="003F4EAD" w:rsidRPr="00CA2E7F" w:rsidRDefault="003F4EAD" w:rsidP="003F4EAD">
      <w:pPr>
        <w:rPr>
          <w:rFonts w:ascii="Arial" w:hAnsi="Arial" w:cs="Arial"/>
          <w:bCs/>
          <w:sz w:val="22"/>
          <w:szCs w:val="22"/>
          <w:lang w:val="en-GB"/>
        </w:rPr>
      </w:pPr>
    </w:p>
    <w:p w14:paraId="33BEE268"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establish and implement policies and procedures on the fair treatment of customers, as an integral part of their business culture? </w:t>
      </w:r>
    </w:p>
    <w:p w14:paraId="3D007FCE" w14:textId="77777777" w:rsidR="003F4EAD" w:rsidRPr="00CA2E7F" w:rsidRDefault="003F4EAD">
      <w:pPr>
        <w:pStyle w:val="ListParagraph"/>
        <w:numPr>
          <w:ilvl w:val="0"/>
          <w:numId w:val="21"/>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Yes, and this is found in legislation. </w:t>
      </w:r>
    </w:p>
    <w:p w14:paraId="5733DB60" w14:textId="77777777" w:rsidR="003F4EAD" w:rsidRPr="00CA2E7F" w:rsidRDefault="003F4EAD">
      <w:pPr>
        <w:pStyle w:val="ListParagraph"/>
        <w:numPr>
          <w:ilvl w:val="0"/>
          <w:numId w:val="21"/>
        </w:numPr>
        <w:ind w:left="1134" w:hanging="567"/>
        <w:jc w:val="both"/>
        <w:rPr>
          <w:rFonts w:ascii="Arial" w:hAnsi="Arial" w:cs="Arial"/>
          <w:bCs/>
          <w:sz w:val="22"/>
          <w:szCs w:val="22"/>
          <w:lang w:val="en-GB"/>
        </w:rPr>
      </w:pPr>
      <w:r w:rsidRPr="00CA2E7F">
        <w:rPr>
          <w:rFonts w:ascii="Arial" w:hAnsi="Arial" w:cs="Arial"/>
          <w:bCs/>
          <w:sz w:val="22"/>
          <w:szCs w:val="22"/>
          <w:lang w:val="en-GB"/>
        </w:rPr>
        <w:lastRenderedPageBreak/>
        <w:t xml:space="preserve">Yes, and this expectation is found in published supervisory guidelines. </w:t>
      </w:r>
    </w:p>
    <w:p w14:paraId="7B73CE09" w14:textId="77777777" w:rsidR="003F4EAD" w:rsidRPr="00CA2E7F" w:rsidRDefault="003F4EAD">
      <w:pPr>
        <w:pStyle w:val="ListParagraph"/>
        <w:numPr>
          <w:ilvl w:val="0"/>
          <w:numId w:val="21"/>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This is not required in legislation or published supervisory guidelines, but supervisors advise when expectations are not being met. </w:t>
      </w:r>
    </w:p>
    <w:p w14:paraId="24B41925" w14:textId="77777777" w:rsidR="003F4EAD" w:rsidRPr="00CA2E7F" w:rsidRDefault="003F4EAD">
      <w:pPr>
        <w:pStyle w:val="ListParagraph"/>
        <w:numPr>
          <w:ilvl w:val="0"/>
          <w:numId w:val="21"/>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There is no such requirement or expectation. </w:t>
      </w:r>
    </w:p>
    <w:p w14:paraId="2C356D3F" w14:textId="77777777" w:rsidR="003F4EAD" w:rsidRPr="00CA2E7F" w:rsidRDefault="003F4EAD" w:rsidP="003F4EAD">
      <w:pPr>
        <w:pStyle w:val="ListParagraph"/>
        <w:ind w:left="1134"/>
        <w:jc w:val="both"/>
        <w:rPr>
          <w:rFonts w:ascii="Arial" w:hAnsi="Arial" w:cs="Arial"/>
          <w:bCs/>
          <w:sz w:val="22"/>
          <w:szCs w:val="22"/>
          <w:lang w:val="en-GB"/>
        </w:rPr>
      </w:pPr>
    </w:p>
    <w:p w14:paraId="2267E4B2" w14:textId="77777777" w:rsidR="003F4EAD" w:rsidRPr="00CA2E7F" w:rsidRDefault="003F4EAD" w:rsidP="003F4EAD">
      <w:pPr>
        <w:pStyle w:val="ListParagraph"/>
        <w:ind w:left="567"/>
        <w:jc w:val="both"/>
        <w:rPr>
          <w:rFonts w:ascii="Arial" w:hAnsi="Arial" w:cs="Arial"/>
          <w:bCs/>
          <w:sz w:val="22"/>
          <w:szCs w:val="22"/>
          <w:lang w:val="en-GB"/>
        </w:rPr>
      </w:pPr>
    </w:p>
    <w:p w14:paraId="06BD3AE3"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whether the fair treatment of customers is an integral part of an insurer’s business culture? (More than one option can be selected). </w:t>
      </w:r>
    </w:p>
    <w:p w14:paraId="2488CF1D"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5000" w:type="pct"/>
        <w:tblLayout w:type="fixed"/>
        <w:tblLook w:val="04A0" w:firstRow="1" w:lastRow="0" w:firstColumn="1" w:lastColumn="0" w:noHBand="0" w:noVBand="1"/>
      </w:tblPr>
      <w:tblGrid>
        <w:gridCol w:w="1779"/>
        <w:gridCol w:w="1172"/>
        <w:gridCol w:w="1212"/>
        <w:gridCol w:w="1190"/>
        <w:gridCol w:w="1190"/>
        <w:gridCol w:w="1339"/>
        <w:gridCol w:w="1178"/>
      </w:tblGrid>
      <w:tr w:rsidR="003F4EAD" w:rsidRPr="00CA2E7F" w14:paraId="6F5CDF1B" w14:textId="77777777" w:rsidTr="00307C9A">
        <w:trPr>
          <w:trHeight w:val="1379"/>
          <w:tblHeader/>
        </w:trPr>
        <w:tc>
          <w:tcPr>
            <w:tcW w:w="981" w:type="pct"/>
          </w:tcPr>
          <w:p w14:paraId="2F7E4B4D" w14:textId="77777777" w:rsidR="003F4EAD" w:rsidRPr="00CA2E7F" w:rsidRDefault="003F4EAD" w:rsidP="00307C9A">
            <w:pPr>
              <w:jc w:val="center"/>
              <w:rPr>
                <w:rFonts w:cs="Arial"/>
                <w:sz w:val="22"/>
                <w:szCs w:val="22"/>
                <w:lang w:val="en-GB"/>
              </w:rPr>
            </w:pPr>
          </w:p>
        </w:tc>
        <w:tc>
          <w:tcPr>
            <w:tcW w:w="646" w:type="pct"/>
          </w:tcPr>
          <w:p w14:paraId="1B1B928E" w14:textId="77777777" w:rsidR="003F4EAD" w:rsidRPr="00CA2E7F" w:rsidRDefault="003F4EAD" w:rsidP="00307C9A">
            <w:pPr>
              <w:rPr>
                <w:rFonts w:cs="Arial"/>
                <w:sz w:val="22"/>
                <w:szCs w:val="22"/>
                <w:lang w:val="en-GB"/>
              </w:rPr>
            </w:pPr>
            <w:r w:rsidRPr="00CA2E7F">
              <w:rPr>
                <w:rFonts w:cs="Arial"/>
                <w:sz w:val="22"/>
                <w:szCs w:val="22"/>
                <w:lang w:val="en-GB"/>
              </w:rPr>
              <w:t>1. At Licensing stage</w:t>
            </w:r>
          </w:p>
        </w:tc>
        <w:tc>
          <w:tcPr>
            <w:tcW w:w="669" w:type="pct"/>
          </w:tcPr>
          <w:p w14:paraId="0BD2134D" w14:textId="77777777" w:rsidR="003F4EAD" w:rsidRPr="00CA2E7F" w:rsidRDefault="003F4EAD" w:rsidP="00307C9A">
            <w:pPr>
              <w:rPr>
                <w:rFonts w:cs="Arial"/>
                <w:sz w:val="22"/>
                <w:szCs w:val="22"/>
                <w:lang w:val="en-GB"/>
              </w:rPr>
            </w:pPr>
            <w:r w:rsidRPr="00CA2E7F">
              <w:rPr>
                <w:rFonts w:cs="Arial"/>
                <w:sz w:val="22"/>
                <w:szCs w:val="22"/>
                <w:lang w:val="en-GB"/>
              </w:rPr>
              <w:t>2. Through on-site inspections</w:t>
            </w:r>
          </w:p>
        </w:tc>
        <w:tc>
          <w:tcPr>
            <w:tcW w:w="657" w:type="pct"/>
          </w:tcPr>
          <w:p w14:paraId="153B2FEA" w14:textId="77777777" w:rsidR="003F4EAD" w:rsidRPr="00CA2E7F" w:rsidRDefault="003F4EAD" w:rsidP="00307C9A">
            <w:pPr>
              <w:rPr>
                <w:rFonts w:cs="Arial"/>
                <w:sz w:val="22"/>
                <w:szCs w:val="22"/>
                <w:lang w:val="en-GB"/>
              </w:rPr>
            </w:pPr>
            <w:r w:rsidRPr="00CA2E7F">
              <w:rPr>
                <w:rFonts w:cs="Arial"/>
                <w:sz w:val="22"/>
                <w:szCs w:val="22"/>
                <w:lang w:val="en-GB"/>
              </w:rPr>
              <w:t>3. Through periodic reporting, at least annually</w:t>
            </w:r>
          </w:p>
        </w:tc>
        <w:tc>
          <w:tcPr>
            <w:tcW w:w="657" w:type="pct"/>
          </w:tcPr>
          <w:p w14:paraId="1AA9EDAA" w14:textId="77777777" w:rsidR="003F4EAD" w:rsidRPr="00CA2E7F" w:rsidRDefault="003F4EAD" w:rsidP="00307C9A">
            <w:pPr>
              <w:rPr>
                <w:rFonts w:cs="Arial"/>
                <w:sz w:val="22"/>
                <w:szCs w:val="22"/>
                <w:lang w:val="en-GB"/>
              </w:rPr>
            </w:pPr>
            <w:r w:rsidRPr="00CA2E7F">
              <w:rPr>
                <w:rFonts w:cs="Arial"/>
                <w:sz w:val="22"/>
                <w:szCs w:val="22"/>
                <w:lang w:val="en-GB"/>
              </w:rPr>
              <w:t>4. Through off-</w:t>
            </w:r>
            <w:proofErr w:type="gramStart"/>
            <w:r w:rsidRPr="00CA2E7F">
              <w:rPr>
                <w:rFonts w:cs="Arial"/>
                <w:sz w:val="22"/>
                <w:szCs w:val="22"/>
                <w:lang w:val="en-GB"/>
              </w:rPr>
              <w:t>site  monitoring</w:t>
            </w:r>
            <w:proofErr w:type="gramEnd"/>
          </w:p>
        </w:tc>
        <w:tc>
          <w:tcPr>
            <w:tcW w:w="739" w:type="pct"/>
          </w:tcPr>
          <w:p w14:paraId="040F5B71" w14:textId="77777777" w:rsidR="003F4EAD" w:rsidRPr="00CA2E7F" w:rsidRDefault="003F4EAD" w:rsidP="00307C9A">
            <w:pPr>
              <w:rPr>
                <w:rFonts w:cs="Arial"/>
                <w:sz w:val="22"/>
                <w:szCs w:val="22"/>
                <w:lang w:val="en-GB"/>
              </w:rPr>
            </w:pPr>
            <w:r w:rsidRPr="00CA2E7F">
              <w:rPr>
                <w:rFonts w:cs="Arial"/>
                <w:sz w:val="22"/>
                <w:szCs w:val="22"/>
                <w:lang w:val="en-GB"/>
              </w:rPr>
              <w:t>5. Targeted reviews when complaint or concern arises</w:t>
            </w:r>
          </w:p>
        </w:tc>
        <w:tc>
          <w:tcPr>
            <w:tcW w:w="650" w:type="pct"/>
          </w:tcPr>
          <w:p w14:paraId="5C33B8DE" w14:textId="77777777" w:rsidR="003F4EAD" w:rsidRPr="00CA2E7F" w:rsidRDefault="003F4EAD" w:rsidP="00307C9A">
            <w:pPr>
              <w:rPr>
                <w:rFonts w:cs="Arial"/>
                <w:sz w:val="22"/>
                <w:szCs w:val="22"/>
                <w:lang w:val="en-GB"/>
              </w:rPr>
            </w:pPr>
            <w:r w:rsidRPr="00CA2E7F">
              <w:rPr>
                <w:rFonts w:cs="Arial"/>
                <w:sz w:val="22"/>
                <w:szCs w:val="22"/>
                <w:lang w:val="en-GB"/>
              </w:rPr>
              <w:t>6. Not</w:t>
            </w:r>
          </w:p>
          <w:p w14:paraId="47480D0A" w14:textId="77777777" w:rsidR="003F4EAD" w:rsidRPr="00CA2E7F" w:rsidRDefault="003F4EAD" w:rsidP="00307C9A">
            <w:pPr>
              <w:rPr>
                <w:rFonts w:cs="Arial"/>
                <w:sz w:val="22"/>
                <w:szCs w:val="22"/>
                <w:lang w:val="en-GB"/>
              </w:rPr>
            </w:pPr>
            <w:r w:rsidRPr="00CA2E7F">
              <w:rPr>
                <w:rFonts w:cs="Arial"/>
                <w:sz w:val="22"/>
                <w:szCs w:val="22"/>
                <w:lang w:val="en-GB"/>
              </w:rPr>
              <w:t>Reviewed</w:t>
            </w:r>
          </w:p>
          <w:p w14:paraId="32292428" w14:textId="77777777" w:rsidR="003F4EAD" w:rsidRPr="00CA2E7F" w:rsidRDefault="003F4EAD" w:rsidP="00307C9A">
            <w:pPr>
              <w:rPr>
                <w:rFonts w:cs="Arial"/>
                <w:sz w:val="22"/>
                <w:szCs w:val="22"/>
                <w:lang w:val="en-GB"/>
              </w:rPr>
            </w:pPr>
          </w:p>
        </w:tc>
      </w:tr>
      <w:tr w:rsidR="003F4EAD" w:rsidRPr="00CA2E7F" w14:paraId="2FCF520E" w14:textId="77777777" w:rsidTr="00307C9A">
        <w:tc>
          <w:tcPr>
            <w:tcW w:w="981" w:type="pct"/>
          </w:tcPr>
          <w:p w14:paraId="58E80113" w14:textId="77777777" w:rsidR="003F4EAD" w:rsidRPr="00CA2E7F" w:rsidRDefault="003F4EAD" w:rsidP="00307C9A">
            <w:pPr>
              <w:rPr>
                <w:rFonts w:cs="Arial"/>
                <w:sz w:val="22"/>
                <w:szCs w:val="22"/>
                <w:lang w:val="en-GB"/>
              </w:rPr>
            </w:pPr>
            <w:r w:rsidRPr="00CA2E7F">
              <w:rPr>
                <w:rFonts w:cs="Arial"/>
                <w:sz w:val="22"/>
                <w:szCs w:val="22"/>
                <w:lang w:val="en-GB"/>
              </w:rPr>
              <w:t>a. Ensure the insurer has established and implemented policies and procedures regarding the fair treatment of customers</w:t>
            </w:r>
          </w:p>
        </w:tc>
        <w:tc>
          <w:tcPr>
            <w:tcW w:w="646" w:type="pct"/>
          </w:tcPr>
          <w:p w14:paraId="577E0FE4" w14:textId="77777777" w:rsidR="003F4EAD" w:rsidRPr="00CA2E7F" w:rsidRDefault="003F4EAD" w:rsidP="00307C9A">
            <w:pPr>
              <w:rPr>
                <w:rFonts w:cs="Arial"/>
                <w:sz w:val="22"/>
                <w:szCs w:val="22"/>
                <w:lang w:val="en-GB"/>
              </w:rPr>
            </w:pPr>
          </w:p>
        </w:tc>
        <w:tc>
          <w:tcPr>
            <w:tcW w:w="669" w:type="pct"/>
          </w:tcPr>
          <w:p w14:paraId="1A347D70" w14:textId="77777777" w:rsidR="003F4EAD" w:rsidRPr="00CA2E7F" w:rsidRDefault="003F4EAD" w:rsidP="00307C9A">
            <w:pPr>
              <w:rPr>
                <w:rFonts w:cs="Arial"/>
                <w:sz w:val="22"/>
                <w:szCs w:val="22"/>
                <w:lang w:val="en-GB"/>
              </w:rPr>
            </w:pPr>
          </w:p>
        </w:tc>
        <w:tc>
          <w:tcPr>
            <w:tcW w:w="657" w:type="pct"/>
          </w:tcPr>
          <w:p w14:paraId="6ABD02D5" w14:textId="77777777" w:rsidR="003F4EAD" w:rsidRPr="00CA2E7F" w:rsidRDefault="003F4EAD" w:rsidP="00307C9A">
            <w:pPr>
              <w:rPr>
                <w:rFonts w:cs="Arial"/>
                <w:sz w:val="22"/>
                <w:szCs w:val="22"/>
                <w:lang w:val="en-GB"/>
              </w:rPr>
            </w:pPr>
          </w:p>
        </w:tc>
        <w:tc>
          <w:tcPr>
            <w:tcW w:w="657" w:type="pct"/>
          </w:tcPr>
          <w:p w14:paraId="70229AB7" w14:textId="77777777" w:rsidR="003F4EAD" w:rsidRPr="00CA2E7F" w:rsidRDefault="003F4EAD" w:rsidP="00307C9A">
            <w:pPr>
              <w:rPr>
                <w:rFonts w:cs="Arial"/>
                <w:sz w:val="22"/>
                <w:szCs w:val="22"/>
                <w:lang w:val="en-GB"/>
              </w:rPr>
            </w:pPr>
          </w:p>
        </w:tc>
        <w:tc>
          <w:tcPr>
            <w:tcW w:w="739" w:type="pct"/>
          </w:tcPr>
          <w:p w14:paraId="7A96498D" w14:textId="77777777" w:rsidR="003F4EAD" w:rsidRPr="00CA2E7F" w:rsidRDefault="003F4EAD" w:rsidP="00307C9A">
            <w:pPr>
              <w:rPr>
                <w:rFonts w:cs="Arial"/>
                <w:sz w:val="22"/>
                <w:szCs w:val="22"/>
                <w:lang w:val="en-GB"/>
              </w:rPr>
            </w:pPr>
          </w:p>
        </w:tc>
        <w:tc>
          <w:tcPr>
            <w:tcW w:w="650" w:type="pct"/>
          </w:tcPr>
          <w:p w14:paraId="729095CA" w14:textId="77777777" w:rsidR="003F4EAD" w:rsidRPr="00CA2E7F" w:rsidRDefault="003F4EAD" w:rsidP="00307C9A">
            <w:pPr>
              <w:rPr>
                <w:rFonts w:cs="Arial"/>
                <w:sz w:val="22"/>
                <w:szCs w:val="22"/>
                <w:lang w:val="en-GB"/>
              </w:rPr>
            </w:pPr>
          </w:p>
        </w:tc>
      </w:tr>
      <w:tr w:rsidR="003F4EAD" w:rsidRPr="00CA2E7F" w14:paraId="10716873" w14:textId="77777777" w:rsidTr="00307C9A">
        <w:tc>
          <w:tcPr>
            <w:tcW w:w="981" w:type="pct"/>
          </w:tcPr>
          <w:p w14:paraId="3F8BBDAD" w14:textId="77777777" w:rsidR="003F4EAD" w:rsidRPr="00CA2E7F" w:rsidRDefault="003F4EAD" w:rsidP="00307C9A">
            <w:pPr>
              <w:rPr>
                <w:rFonts w:cs="Arial"/>
                <w:sz w:val="22"/>
                <w:szCs w:val="22"/>
                <w:lang w:val="en-GB"/>
              </w:rPr>
            </w:pPr>
            <w:bookmarkStart w:id="2" w:name="_Hlk27572454"/>
            <w:r w:rsidRPr="00CA2E7F">
              <w:rPr>
                <w:rFonts w:cs="Arial"/>
                <w:sz w:val="22"/>
                <w:szCs w:val="22"/>
                <w:lang w:val="en-GB"/>
              </w:rPr>
              <w:t xml:space="preserve">b. Ensure the fair treatment of customers is part of the insurer’s business strategy, product design, product distribution and product performance </w:t>
            </w:r>
            <w:bookmarkEnd w:id="2"/>
          </w:p>
        </w:tc>
        <w:tc>
          <w:tcPr>
            <w:tcW w:w="646" w:type="pct"/>
          </w:tcPr>
          <w:p w14:paraId="6EF86079" w14:textId="77777777" w:rsidR="003F4EAD" w:rsidRPr="00CA2E7F" w:rsidRDefault="003F4EAD" w:rsidP="00307C9A">
            <w:pPr>
              <w:rPr>
                <w:rFonts w:cs="Arial"/>
                <w:sz w:val="22"/>
                <w:szCs w:val="22"/>
                <w:lang w:val="en-GB"/>
              </w:rPr>
            </w:pPr>
          </w:p>
        </w:tc>
        <w:tc>
          <w:tcPr>
            <w:tcW w:w="669" w:type="pct"/>
          </w:tcPr>
          <w:p w14:paraId="4999FEDD" w14:textId="77777777" w:rsidR="003F4EAD" w:rsidRPr="00CA2E7F" w:rsidRDefault="003F4EAD" w:rsidP="00307C9A">
            <w:pPr>
              <w:rPr>
                <w:rFonts w:cs="Arial"/>
                <w:sz w:val="22"/>
                <w:szCs w:val="22"/>
                <w:lang w:val="en-GB"/>
              </w:rPr>
            </w:pPr>
          </w:p>
        </w:tc>
        <w:tc>
          <w:tcPr>
            <w:tcW w:w="657" w:type="pct"/>
          </w:tcPr>
          <w:p w14:paraId="33D33655" w14:textId="77777777" w:rsidR="003F4EAD" w:rsidRPr="00CA2E7F" w:rsidRDefault="003F4EAD" w:rsidP="00307C9A">
            <w:pPr>
              <w:rPr>
                <w:rFonts w:cs="Arial"/>
                <w:sz w:val="22"/>
                <w:szCs w:val="22"/>
                <w:lang w:val="en-GB"/>
              </w:rPr>
            </w:pPr>
          </w:p>
        </w:tc>
        <w:tc>
          <w:tcPr>
            <w:tcW w:w="657" w:type="pct"/>
          </w:tcPr>
          <w:p w14:paraId="48D830BF" w14:textId="77777777" w:rsidR="003F4EAD" w:rsidRPr="00CA2E7F" w:rsidRDefault="003F4EAD" w:rsidP="00307C9A">
            <w:pPr>
              <w:rPr>
                <w:rFonts w:cs="Arial"/>
                <w:sz w:val="22"/>
                <w:szCs w:val="22"/>
                <w:lang w:val="en-GB"/>
              </w:rPr>
            </w:pPr>
          </w:p>
        </w:tc>
        <w:tc>
          <w:tcPr>
            <w:tcW w:w="739" w:type="pct"/>
          </w:tcPr>
          <w:p w14:paraId="28D2EF5F" w14:textId="77777777" w:rsidR="003F4EAD" w:rsidRPr="00CA2E7F" w:rsidRDefault="003F4EAD" w:rsidP="00307C9A">
            <w:pPr>
              <w:rPr>
                <w:rFonts w:cs="Arial"/>
                <w:sz w:val="22"/>
                <w:szCs w:val="22"/>
                <w:lang w:val="en-GB"/>
              </w:rPr>
            </w:pPr>
          </w:p>
        </w:tc>
        <w:tc>
          <w:tcPr>
            <w:tcW w:w="650" w:type="pct"/>
          </w:tcPr>
          <w:p w14:paraId="3F35DD23" w14:textId="77777777" w:rsidR="003F4EAD" w:rsidRPr="00CA2E7F" w:rsidRDefault="003F4EAD" w:rsidP="00307C9A">
            <w:pPr>
              <w:rPr>
                <w:rFonts w:cs="Arial"/>
                <w:sz w:val="22"/>
                <w:szCs w:val="22"/>
                <w:lang w:val="en-GB"/>
              </w:rPr>
            </w:pPr>
          </w:p>
        </w:tc>
      </w:tr>
      <w:tr w:rsidR="003F4EAD" w:rsidRPr="00CA2E7F" w14:paraId="50B5D468" w14:textId="77777777" w:rsidTr="00307C9A">
        <w:tc>
          <w:tcPr>
            <w:tcW w:w="981" w:type="pct"/>
          </w:tcPr>
          <w:p w14:paraId="69C0CA5C" w14:textId="77777777" w:rsidR="003F4EAD" w:rsidRPr="00CA2E7F" w:rsidRDefault="003F4EAD" w:rsidP="00307C9A">
            <w:pPr>
              <w:rPr>
                <w:rFonts w:cs="Arial"/>
                <w:sz w:val="22"/>
                <w:szCs w:val="22"/>
                <w:lang w:val="en-GB"/>
              </w:rPr>
            </w:pPr>
            <w:r w:rsidRPr="00CA2E7F">
              <w:rPr>
                <w:rFonts w:cs="Arial"/>
                <w:sz w:val="22"/>
                <w:szCs w:val="22"/>
                <w:lang w:val="en-GB"/>
              </w:rPr>
              <w:t>c. Ensure the overall responsibility for the fair treatment of customers is at the level of the Board and Senior Management</w:t>
            </w:r>
          </w:p>
        </w:tc>
        <w:tc>
          <w:tcPr>
            <w:tcW w:w="646" w:type="pct"/>
          </w:tcPr>
          <w:p w14:paraId="2420094F" w14:textId="77777777" w:rsidR="003F4EAD" w:rsidRPr="00CA2E7F" w:rsidRDefault="003F4EAD" w:rsidP="00307C9A">
            <w:pPr>
              <w:rPr>
                <w:rFonts w:cs="Arial"/>
                <w:sz w:val="22"/>
                <w:szCs w:val="22"/>
                <w:lang w:val="en-GB"/>
              </w:rPr>
            </w:pPr>
          </w:p>
        </w:tc>
        <w:tc>
          <w:tcPr>
            <w:tcW w:w="669" w:type="pct"/>
          </w:tcPr>
          <w:p w14:paraId="7C11E606" w14:textId="77777777" w:rsidR="003F4EAD" w:rsidRPr="00CA2E7F" w:rsidRDefault="003F4EAD" w:rsidP="00307C9A">
            <w:pPr>
              <w:rPr>
                <w:rFonts w:cs="Arial"/>
                <w:sz w:val="22"/>
                <w:szCs w:val="22"/>
                <w:lang w:val="en-GB"/>
              </w:rPr>
            </w:pPr>
          </w:p>
        </w:tc>
        <w:tc>
          <w:tcPr>
            <w:tcW w:w="657" w:type="pct"/>
          </w:tcPr>
          <w:p w14:paraId="55B27B93" w14:textId="77777777" w:rsidR="003F4EAD" w:rsidRPr="00CA2E7F" w:rsidRDefault="003F4EAD" w:rsidP="00307C9A">
            <w:pPr>
              <w:rPr>
                <w:rFonts w:cs="Arial"/>
                <w:sz w:val="22"/>
                <w:szCs w:val="22"/>
                <w:lang w:val="en-GB"/>
              </w:rPr>
            </w:pPr>
          </w:p>
        </w:tc>
        <w:tc>
          <w:tcPr>
            <w:tcW w:w="657" w:type="pct"/>
          </w:tcPr>
          <w:p w14:paraId="3B3B98EF" w14:textId="77777777" w:rsidR="003F4EAD" w:rsidRPr="00CA2E7F" w:rsidRDefault="003F4EAD" w:rsidP="00307C9A">
            <w:pPr>
              <w:rPr>
                <w:rFonts w:cs="Arial"/>
                <w:sz w:val="22"/>
                <w:szCs w:val="22"/>
                <w:lang w:val="en-GB"/>
              </w:rPr>
            </w:pPr>
          </w:p>
        </w:tc>
        <w:tc>
          <w:tcPr>
            <w:tcW w:w="739" w:type="pct"/>
          </w:tcPr>
          <w:p w14:paraId="7866DD31" w14:textId="77777777" w:rsidR="003F4EAD" w:rsidRPr="00CA2E7F" w:rsidRDefault="003F4EAD" w:rsidP="00307C9A">
            <w:pPr>
              <w:rPr>
                <w:rFonts w:cs="Arial"/>
                <w:sz w:val="22"/>
                <w:szCs w:val="22"/>
                <w:lang w:val="en-GB"/>
              </w:rPr>
            </w:pPr>
          </w:p>
        </w:tc>
        <w:tc>
          <w:tcPr>
            <w:tcW w:w="650" w:type="pct"/>
          </w:tcPr>
          <w:p w14:paraId="1D408EDF" w14:textId="77777777" w:rsidR="003F4EAD" w:rsidRPr="00CA2E7F" w:rsidRDefault="003F4EAD" w:rsidP="00307C9A">
            <w:pPr>
              <w:rPr>
                <w:rFonts w:cs="Arial"/>
                <w:sz w:val="22"/>
                <w:szCs w:val="22"/>
                <w:lang w:val="en-GB"/>
              </w:rPr>
            </w:pPr>
          </w:p>
        </w:tc>
      </w:tr>
      <w:tr w:rsidR="003F4EAD" w:rsidRPr="00CA2E7F" w14:paraId="7E3423DA" w14:textId="77777777" w:rsidTr="00307C9A">
        <w:tc>
          <w:tcPr>
            <w:tcW w:w="981" w:type="pct"/>
          </w:tcPr>
          <w:p w14:paraId="6AA279FD" w14:textId="77777777" w:rsidR="003F4EAD" w:rsidRPr="00CA2E7F" w:rsidRDefault="003F4EAD" w:rsidP="00307C9A">
            <w:pPr>
              <w:rPr>
                <w:rFonts w:cs="Arial"/>
                <w:sz w:val="22"/>
                <w:szCs w:val="22"/>
                <w:lang w:val="en-GB"/>
              </w:rPr>
            </w:pPr>
            <w:r w:rsidRPr="00CA2E7F">
              <w:rPr>
                <w:rFonts w:cs="Arial"/>
                <w:sz w:val="22"/>
                <w:szCs w:val="22"/>
                <w:lang w:val="en-GB"/>
              </w:rPr>
              <w:t xml:space="preserve">d. Ensure decisions that have an impact on customers are subject to </w:t>
            </w:r>
            <w:proofErr w:type="gramStart"/>
            <w:r w:rsidRPr="00CA2E7F">
              <w:rPr>
                <w:rFonts w:cs="Arial"/>
                <w:sz w:val="22"/>
                <w:szCs w:val="22"/>
                <w:lang w:val="en-GB"/>
              </w:rPr>
              <w:t>particular scrutiny</w:t>
            </w:r>
            <w:proofErr w:type="gramEnd"/>
            <w:r w:rsidRPr="00CA2E7F">
              <w:rPr>
                <w:rFonts w:cs="Arial"/>
                <w:sz w:val="22"/>
                <w:szCs w:val="22"/>
                <w:lang w:val="en-GB"/>
              </w:rPr>
              <w:t xml:space="preserve"> </w:t>
            </w:r>
          </w:p>
        </w:tc>
        <w:tc>
          <w:tcPr>
            <w:tcW w:w="646" w:type="pct"/>
          </w:tcPr>
          <w:p w14:paraId="762EC170" w14:textId="77777777" w:rsidR="003F4EAD" w:rsidRPr="00CA2E7F" w:rsidRDefault="003F4EAD" w:rsidP="00307C9A">
            <w:pPr>
              <w:rPr>
                <w:rFonts w:cs="Arial"/>
                <w:sz w:val="22"/>
                <w:szCs w:val="22"/>
                <w:lang w:val="en-GB"/>
              </w:rPr>
            </w:pPr>
          </w:p>
        </w:tc>
        <w:tc>
          <w:tcPr>
            <w:tcW w:w="669" w:type="pct"/>
          </w:tcPr>
          <w:p w14:paraId="7ABFE06B" w14:textId="77777777" w:rsidR="003F4EAD" w:rsidRPr="00CA2E7F" w:rsidRDefault="003F4EAD" w:rsidP="00307C9A">
            <w:pPr>
              <w:rPr>
                <w:rFonts w:cs="Arial"/>
                <w:sz w:val="22"/>
                <w:szCs w:val="22"/>
                <w:lang w:val="en-GB"/>
              </w:rPr>
            </w:pPr>
          </w:p>
        </w:tc>
        <w:tc>
          <w:tcPr>
            <w:tcW w:w="657" w:type="pct"/>
          </w:tcPr>
          <w:p w14:paraId="2E115718" w14:textId="77777777" w:rsidR="003F4EAD" w:rsidRPr="00CA2E7F" w:rsidRDefault="003F4EAD" w:rsidP="00307C9A">
            <w:pPr>
              <w:rPr>
                <w:rFonts w:cs="Arial"/>
                <w:sz w:val="22"/>
                <w:szCs w:val="22"/>
                <w:lang w:val="en-GB"/>
              </w:rPr>
            </w:pPr>
          </w:p>
        </w:tc>
        <w:tc>
          <w:tcPr>
            <w:tcW w:w="657" w:type="pct"/>
          </w:tcPr>
          <w:p w14:paraId="6A46EEAF" w14:textId="77777777" w:rsidR="003F4EAD" w:rsidRPr="00CA2E7F" w:rsidRDefault="003F4EAD" w:rsidP="00307C9A">
            <w:pPr>
              <w:rPr>
                <w:rFonts w:cs="Arial"/>
                <w:sz w:val="22"/>
                <w:szCs w:val="22"/>
                <w:lang w:val="en-GB"/>
              </w:rPr>
            </w:pPr>
          </w:p>
        </w:tc>
        <w:tc>
          <w:tcPr>
            <w:tcW w:w="739" w:type="pct"/>
          </w:tcPr>
          <w:p w14:paraId="3E3FADE7" w14:textId="77777777" w:rsidR="003F4EAD" w:rsidRPr="00CA2E7F" w:rsidRDefault="003F4EAD" w:rsidP="00307C9A">
            <w:pPr>
              <w:rPr>
                <w:rFonts w:cs="Arial"/>
                <w:sz w:val="22"/>
                <w:szCs w:val="22"/>
                <w:lang w:val="en-GB"/>
              </w:rPr>
            </w:pPr>
          </w:p>
        </w:tc>
        <w:tc>
          <w:tcPr>
            <w:tcW w:w="650" w:type="pct"/>
          </w:tcPr>
          <w:p w14:paraId="2BFF5A33" w14:textId="77777777" w:rsidR="003F4EAD" w:rsidRPr="00CA2E7F" w:rsidRDefault="003F4EAD" w:rsidP="00307C9A">
            <w:pPr>
              <w:rPr>
                <w:rFonts w:cs="Arial"/>
                <w:sz w:val="22"/>
                <w:szCs w:val="22"/>
                <w:lang w:val="en-GB"/>
              </w:rPr>
            </w:pPr>
          </w:p>
        </w:tc>
      </w:tr>
      <w:tr w:rsidR="003F4EAD" w:rsidRPr="00CA2E7F" w14:paraId="2C170633" w14:textId="77777777" w:rsidTr="00307C9A">
        <w:tc>
          <w:tcPr>
            <w:tcW w:w="981" w:type="pct"/>
          </w:tcPr>
          <w:p w14:paraId="31504D6B" w14:textId="77777777" w:rsidR="003F4EAD" w:rsidRPr="00CA2E7F" w:rsidRDefault="003F4EAD" w:rsidP="00307C9A">
            <w:pPr>
              <w:rPr>
                <w:rFonts w:cs="Arial"/>
                <w:sz w:val="22"/>
                <w:szCs w:val="22"/>
                <w:lang w:val="en-GB"/>
              </w:rPr>
            </w:pPr>
            <w:r w:rsidRPr="00CA2E7F">
              <w:rPr>
                <w:rFonts w:cs="Arial"/>
                <w:sz w:val="22"/>
                <w:szCs w:val="22"/>
                <w:lang w:val="en-GB"/>
              </w:rPr>
              <w:lastRenderedPageBreak/>
              <w:t xml:space="preserve">e. Ensure that internal controls exist that enable the identification, collection and evaluation of management information and generation of management reports that support the monitoring and measuring of an insurer’s performance with respect to fair treatment of customers. </w:t>
            </w:r>
          </w:p>
        </w:tc>
        <w:tc>
          <w:tcPr>
            <w:tcW w:w="646" w:type="pct"/>
          </w:tcPr>
          <w:p w14:paraId="70B6D903" w14:textId="77777777" w:rsidR="003F4EAD" w:rsidRPr="00CA2E7F" w:rsidRDefault="003F4EAD" w:rsidP="00307C9A">
            <w:pPr>
              <w:rPr>
                <w:rFonts w:cs="Arial"/>
                <w:sz w:val="22"/>
                <w:szCs w:val="22"/>
                <w:lang w:val="en-GB"/>
              </w:rPr>
            </w:pPr>
          </w:p>
        </w:tc>
        <w:tc>
          <w:tcPr>
            <w:tcW w:w="669" w:type="pct"/>
          </w:tcPr>
          <w:p w14:paraId="31B02B72" w14:textId="77777777" w:rsidR="003F4EAD" w:rsidRPr="00CA2E7F" w:rsidRDefault="003F4EAD" w:rsidP="00307C9A">
            <w:pPr>
              <w:rPr>
                <w:rFonts w:cs="Arial"/>
                <w:sz w:val="22"/>
                <w:szCs w:val="22"/>
                <w:lang w:val="en-GB"/>
              </w:rPr>
            </w:pPr>
          </w:p>
        </w:tc>
        <w:tc>
          <w:tcPr>
            <w:tcW w:w="657" w:type="pct"/>
          </w:tcPr>
          <w:p w14:paraId="4E7F88DC" w14:textId="77777777" w:rsidR="003F4EAD" w:rsidRPr="00CA2E7F" w:rsidRDefault="003F4EAD" w:rsidP="00307C9A">
            <w:pPr>
              <w:rPr>
                <w:rFonts w:cs="Arial"/>
                <w:sz w:val="22"/>
                <w:szCs w:val="22"/>
                <w:lang w:val="en-GB"/>
              </w:rPr>
            </w:pPr>
          </w:p>
        </w:tc>
        <w:tc>
          <w:tcPr>
            <w:tcW w:w="657" w:type="pct"/>
          </w:tcPr>
          <w:p w14:paraId="0DB22E9A" w14:textId="77777777" w:rsidR="003F4EAD" w:rsidRPr="00CA2E7F" w:rsidRDefault="003F4EAD" w:rsidP="00307C9A">
            <w:pPr>
              <w:rPr>
                <w:rFonts w:cs="Arial"/>
                <w:sz w:val="22"/>
                <w:szCs w:val="22"/>
                <w:lang w:val="en-GB"/>
              </w:rPr>
            </w:pPr>
          </w:p>
        </w:tc>
        <w:tc>
          <w:tcPr>
            <w:tcW w:w="739" w:type="pct"/>
          </w:tcPr>
          <w:p w14:paraId="07B272C9" w14:textId="77777777" w:rsidR="003F4EAD" w:rsidRPr="00CA2E7F" w:rsidRDefault="003F4EAD" w:rsidP="00307C9A">
            <w:pPr>
              <w:rPr>
                <w:rFonts w:cs="Arial"/>
                <w:sz w:val="22"/>
                <w:szCs w:val="22"/>
                <w:lang w:val="en-GB"/>
              </w:rPr>
            </w:pPr>
          </w:p>
        </w:tc>
        <w:tc>
          <w:tcPr>
            <w:tcW w:w="650" w:type="pct"/>
          </w:tcPr>
          <w:p w14:paraId="63EA3C45" w14:textId="77777777" w:rsidR="003F4EAD" w:rsidRPr="00CA2E7F" w:rsidRDefault="003F4EAD" w:rsidP="00307C9A">
            <w:pPr>
              <w:rPr>
                <w:rFonts w:cs="Arial"/>
                <w:sz w:val="22"/>
                <w:szCs w:val="22"/>
                <w:lang w:val="en-GB"/>
              </w:rPr>
            </w:pPr>
          </w:p>
        </w:tc>
      </w:tr>
      <w:tr w:rsidR="003F4EAD" w:rsidRPr="00CA2E7F" w14:paraId="5F8DC121" w14:textId="77777777" w:rsidTr="00307C9A">
        <w:tc>
          <w:tcPr>
            <w:tcW w:w="981" w:type="pct"/>
          </w:tcPr>
          <w:p w14:paraId="0A5591EC" w14:textId="77777777" w:rsidR="003F4EAD" w:rsidRPr="00CA2E7F" w:rsidRDefault="003F4EAD" w:rsidP="00307C9A">
            <w:pPr>
              <w:rPr>
                <w:rFonts w:cs="Arial"/>
                <w:sz w:val="22"/>
                <w:szCs w:val="22"/>
                <w:lang w:val="en-GB"/>
              </w:rPr>
            </w:pPr>
            <w:r w:rsidRPr="00CA2E7F">
              <w:rPr>
                <w:rFonts w:cs="Arial"/>
                <w:sz w:val="22"/>
                <w:szCs w:val="22"/>
                <w:lang w:val="en-GB"/>
              </w:rPr>
              <w:t>f. Ensure that as part of an insurer’s recruitment process and ongoing performance management, staff and agents are measured against high standards of ethics and integrity</w:t>
            </w:r>
          </w:p>
        </w:tc>
        <w:tc>
          <w:tcPr>
            <w:tcW w:w="646" w:type="pct"/>
          </w:tcPr>
          <w:p w14:paraId="0FCBB17A" w14:textId="77777777" w:rsidR="003F4EAD" w:rsidRPr="00CA2E7F" w:rsidRDefault="003F4EAD" w:rsidP="00307C9A">
            <w:pPr>
              <w:rPr>
                <w:rFonts w:cs="Arial"/>
                <w:sz w:val="22"/>
                <w:szCs w:val="22"/>
                <w:lang w:val="en-GB"/>
              </w:rPr>
            </w:pPr>
          </w:p>
        </w:tc>
        <w:tc>
          <w:tcPr>
            <w:tcW w:w="669" w:type="pct"/>
          </w:tcPr>
          <w:p w14:paraId="14644547" w14:textId="77777777" w:rsidR="003F4EAD" w:rsidRPr="00CA2E7F" w:rsidRDefault="003F4EAD" w:rsidP="00307C9A">
            <w:pPr>
              <w:rPr>
                <w:rFonts w:cs="Arial"/>
                <w:sz w:val="22"/>
                <w:szCs w:val="22"/>
                <w:lang w:val="en-GB"/>
              </w:rPr>
            </w:pPr>
          </w:p>
        </w:tc>
        <w:tc>
          <w:tcPr>
            <w:tcW w:w="657" w:type="pct"/>
          </w:tcPr>
          <w:p w14:paraId="65C271DC" w14:textId="77777777" w:rsidR="003F4EAD" w:rsidRPr="00CA2E7F" w:rsidRDefault="003F4EAD" w:rsidP="00307C9A">
            <w:pPr>
              <w:rPr>
                <w:rFonts w:cs="Arial"/>
                <w:sz w:val="22"/>
                <w:szCs w:val="22"/>
                <w:lang w:val="en-GB"/>
              </w:rPr>
            </w:pPr>
          </w:p>
        </w:tc>
        <w:tc>
          <w:tcPr>
            <w:tcW w:w="657" w:type="pct"/>
          </w:tcPr>
          <w:p w14:paraId="6F96E02F" w14:textId="77777777" w:rsidR="003F4EAD" w:rsidRPr="00CA2E7F" w:rsidRDefault="003F4EAD" w:rsidP="00307C9A">
            <w:pPr>
              <w:rPr>
                <w:rFonts w:cs="Arial"/>
                <w:sz w:val="22"/>
                <w:szCs w:val="22"/>
                <w:lang w:val="en-GB"/>
              </w:rPr>
            </w:pPr>
          </w:p>
        </w:tc>
        <w:tc>
          <w:tcPr>
            <w:tcW w:w="739" w:type="pct"/>
          </w:tcPr>
          <w:p w14:paraId="0A234E0F" w14:textId="77777777" w:rsidR="003F4EAD" w:rsidRPr="00CA2E7F" w:rsidRDefault="003F4EAD" w:rsidP="00307C9A">
            <w:pPr>
              <w:rPr>
                <w:rFonts w:cs="Arial"/>
                <w:sz w:val="22"/>
                <w:szCs w:val="22"/>
                <w:lang w:val="en-GB"/>
              </w:rPr>
            </w:pPr>
          </w:p>
        </w:tc>
        <w:tc>
          <w:tcPr>
            <w:tcW w:w="650" w:type="pct"/>
          </w:tcPr>
          <w:p w14:paraId="077646FB" w14:textId="77777777" w:rsidR="003F4EAD" w:rsidRPr="00CA2E7F" w:rsidRDefault="003F4EAD" w:rsidP="00307C9A">
            <w:pPr>
              <w:rPr>
                <w:rFonts w:cs="Arial"/>
                <w:sz w:val="22"/>
                <w:szCs w:val="22"/>
                <w:lang w:val="en-GB"/>
              </w:rPr>
            </w:pPr>
          </w:p>
        </w:tc>
      </w:tr>
      <w:tr w:rsidR="003F4EAD" w:rsidRPr="00CA2E7F" w14:paraId="02C8E40B" w14:textId="77777777" w:rsidTr="00307C9A">
        <w:tc>
          <w:tcPr>
            <w:tcW w:w="981" w:type="pct"/>
          </w:tcPr>
          <w:p w14:paraId="5C3706CC" w14:textId="77777777" w:rsidR="003F4EAD" w:rsidRPr="00CA2E7F" w:rsidRDefault="003F4EAD" w:rsidP="00307C9A">
            <w:pPr>
              <w:rPr>
                <w:rFonts w:cs="Arial"/>
                <w:sz w:val="22"/>
                <w:szCs w:val="22"/>
                <w:lang w:val="en-GB"/>
              </w:rPr>
            </w:pPr>
            <w:r w:rsidRPr="00CA2E7F">
              <w:rPr>
                <w:rFonts w:cs="Arial"/>
                <w:sz w:val="22"/>
                <w:szCs w:val="22"/>
                <w:lang w:val="en-GB"/>
              </w:rPr>
              <w:t xml:space="preserve">g. Ensure remuneration and reward policies take account of the fair treatment of customers, including actual or potential conflicts of interest that may lead to </w:t>
            </w:r>
            <w:r w:rsidRPr="00CA2E7F">
              <w:rPr>
                <w:rFonts w:cs="Arial"/>
                <w:sz w:val="22"/>
                <w:szCs w:val="22"/>
                <w:lang w:val="en-GB"/>
              </w:rPr>
              <w:lastRenderedPageBreak/>
              <w:t>poor customer outcomes</w:t>
            </w:r>
          </w:p>
        </w:tc>
        <w:tc>
          <w:tcPr>
            <w:tcW w:w="646" w:type="pct"/>
          </w:tcPr>
          <w:p w14:paraId="460CAAF5" w14:textId="77777777" w:rsidR="003F4EAD" w:rsidRPr="00CA2E7F" w:rsidRDefault="003F4EAD" w:rsidP="00307C9A">
            <w:pPr>
              <w:rPr>
                <w:rFonts w:cs="Arial"/>
                <w:sz w:val="22"/>
                <w:szCs w:val="22"/>
                <w:lang w:val="en-GB"/>
              </w:rPr>
            </w:pPr>
          </w:p>
        </w:tc>
        <w:tc>
          <w:tcPr>
            <w:tcW w:w="669" w:type="pct"/>
          </w:tcPr>
          <w:p w14:paraId="6F075397" w14:textId="77777777" w:rsidR="003F4EAD" w:rsidRPr="00CA2E7F" w:rsidRDefault="003F4EAD" w:rsidP="00307C9A">
            <w:pPr>
              <w:rPr>
                <w:rFonts w:cs="Arial"/>
                <w:sz w:val="22"/>
                <w:szCs w:val="22"/>
                <w:lang w:val="en-GB"/>
              </w:rPr>
            </w:pPr>
          </w:p>
        </w:tc>
        <w:tc>
          <w:tcPr>
            <w:tcW w:w="657" w:type="pct"/>
          </w:tcPr>
          <w:p w14:paraId="071EB8DA" w14:textId="77777777" w:rsidR="003F4EAD" w:rsidRPr="00CA2E7F" w:rsidRDefault="003F4EAD" w:rsidP="00307C9A">
            <w:pPr>
              <w:rPr>
                <w:rFonts w:cs="Arial"/>
                <w:sz w:val="22"/>
                <w:szCs w:val="22"/>
                <w:lang w:val="en-GB"/>
              </w:rPr>
            </w:pPr>
          </w:p>
        </w:tc>
        <w:tc>
          <w:tcPr>
            <w:tcW w:w="657" w:type="pct"/>
          </w:tcPr>
          <w:p w14:paraId="40A63360" w14:textId="77777777" w:rsidR="003F4EAD" w:rsidRPr="00CA2E7F" w:rsidRDefault="003F4EAD" w:rsidP="00307C9A">
            <w:pPr>
              <w:rPr>
                <w:rFonts w:cs="Arial"/>
                <w:sz w:val="22"/>
                <w:szCs w:val="22"/>
                <w:lang w:val="en-GB"/>
              </w:rPr>
            </w:pPr>
          </w:p>
        </w:tc>
        <w:tc>
          <w:tcPr>
            <w:tcW w:w="739" w:type="pct"/>
          </w:tcPr>
          <w:p w14:paraId="430DBBD9" w14:textId="77777777" w:rsidR="003F4EAD" w:rsidRPr="00CA2E7F" w:rsidRDefault="003F4EAD" w:rsidP="00307C9A">
            <w:pPr>
              <w:rPr>
                <w:rFonts w:cs="Arial"/>
                <w:sz w:val="22"/>
                <w:szCs w:val="22"/>
                <w:lang w:val="en-GB"/>
              </w:rPr>
            </w:pPr>
          </w:p>
        </w:tc>
        <w:tc>
          <w:tcPr>
            <w:tcW w:w="650" w:type="pct"/>
          </w:tcPr>
          <w:p w14:paraId="00EC42BC" w14:textId="77777777" w:rsidR="003F4EAD" w:rsidRPr="00CA2E7F" w:rsidRDefault="003F4EAD" w:rsidP="00307C9A">
            <w:pPr>
              <w:rPr>
                <w:rFonts w:cs="Arial"/>
                <w:sz w:val="22"/>
                <w:szCs w:val="22"/>
                <w:lang w:val="en-GB"/>
              </w:rPr>
            </w:pPr>
          </w:p>
        </w:tc>
      </w:tr>
    </w:tbl>
    <w:p w14:paraId="6FE120E2" w14:textId="77777777" w:rsidR="003F4EAD" w:rsidRPr="00CA2E7F" w:rsidRDefault="003F4EAD" w:rsidP="003F4EAD">
      <w:pPr>
        <w:pStyle w:val="Default"/>
        <w:rPr>
          <w:rFonts w:ascii="Arial" w:hAnsi="Arial" w:cs="Arial"/>
          <w:bCs/>
          <w:sz w:val="22"/>
          <w:szCs w:val="22"/>
          <w:lang w:val="en-GB"/>
        </w:rPr>
      </w:pPr>
    </w:p>
    <w:p w14:paraId="22C38800"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the establishment and/or implementation of an insurer’ s policies and procedures on the fair treatment of customers? </w:t>
      </w:r>
    </w:p>
    <w:p w14:paraId="42451ED9" w14:textId="77777777" w:rsidR="003F4EAD" w:rsidRPr="00CA2E7F" w:rsidRDefault="003F4EAD">
      <w:pPr>
        <w:pStyle w:val="ListParagraph"/>
        <w:numPr>
          <w:ilvl w:val="0"/>
          <w:numId w:val="13"/>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70BD432B" w14:textId="77777777" w:rsidR="003F4EAD" w:rsidRPr="00CA2E7F" w:rsidRDefault="003F4EAD">
      <w:pPr>
        <w:pStyle w:val="ListParagraph"/>
        <w:numPr>
          <w:ilvl w:val="0"/>
          <w:numId w:val="13"/>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27C6CEBF" w14:textId="77777777" w:rsidR="003F4EAD" w:rsidRPr="00CA2E7F" w:rsidRDefault="003F4EAD">
      <w:pPr>
        <w:pStyle w:val="ListParagraph"/>
        <w:numPr>
          <w:ilvl w:val="0"/>
          <w:numId w:val="13"/>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10F62E43" w14:textId="77777777" w:rsidR="003F4EAD" w:rsidRPr="00CA2E7F" w:rsidRDefault="003F4EAD">
      <w:pPr>
        <w:pStyle w:val="ListParagraph"/>
        <w:numPr>
          <w:ilvl w:val="0"/>
          <w:numId w:val="13"/>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2096E110" w14:textId="77777777" w:rsidR="003F4EAD" w:rsidRPr="00CA2E7F" w:rsidRDefault="003F4EAD" w:rsidP="003F4EAD">
      <w:pPr>
        <w:ind w:left="616" w:hanging="616"/>
        <w:jc w:val="both"/>
        <w:rPr>
          <w:rFonts w:ascii="Arial" w:hAnsi="Arial" w:cs="Arial"/>
          <w:b/>
          <w:sz w:val="22"/>
          <w:szCs w:val="22"/>
          <w:lang w:val="en-GB"/>
        </w:rPr>
      </w:pPr>
      <w:r w:rsidRPr="00CA2E7F">
        <w:rPr>
          <w:rFonts w:ascii="Arial" w:hAnsi="Arial" w:cs="Arial"/>
          <w:b/>
          <w:sz w:val="22"/>
          <w:szCs w:val="22"/>
          <w:lang w:val="en-GB"/>
        </w:rPr>
        <w:t>19.3   The supervisor requires insurers and intermediaries to avoid or properly manage</w:t>
      </w:r>
      <w:r w:rsidRPr="00CA2E7F">
        <w:rPr>
          <w:rFonts w:ascii="Arial" w:hAnsi="Arial" w:cs="Arial"/>
          <w:b/>
          <w:color w:val="FF0000"/>
          <w:sz w:val="22"/>
          <w:szCs w:val="22"/>
          <w:lang w:val="en-GB"/>
        </w:rPr>
        <w:t xml:space="preserve"> </w:t>
      </w:r>
      <w:r w:rsidRPr="00CA2E7F">
        <w:rPr>
          <w:rFonts w:ascii="Arial" w:hAnsi="Arial" w:cs="Arial"/>
          <w:b/>
          <w:sz w:val="22"/>
          <w:szCs w:val="22"/>
          <w:lang w:val="en-GB"/>
        </w:rPr>
        <w:t xml:space="preserve">any potential conflicts of interest. </w:t>
      </w:r>
    </w:p>
    <w:p w14:paraId="5744DA2F" w14:textId="77777777" w:rsidR="003F4EAD" w:rsidRPr="00CA2E7F" w:rsidRDefault="003F4EAD" w:rsidP="003F4EAD">
      <w:pPr>
        <w:ind w:left="616" w:hanging="616"/>
        <w:jc w:val="both"/>
        <w:rPr>
          <w:rFonts w:ascii="Arial" w:hAnsi="Arial" w:cs="Arial"/>
          <w:b/>
          <w:sz w:val="22"/>
          <w:szCs w:val="22"/>
          <w:lang w:val="en-GB"/>
        </w:rPr>
      </w:pPr>
    </w:p>
    <w:p w14:paraId="07731FD5"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avoid or properly manage any potential conflicts of interest? </w:t>
      </w:r>
    </w:p>
    <w:p w14:paraId="6698F14A" w14:textId="77777777" w:rsidR="003F4EAD" w:rsidRPr="00CA2E7F" w:rsidRDefault="003F4EAD">
      <w:pPr>
        <w:pStyle w:val="ListParagraph"/>
        <w:numPr>
          <w:ilvl w:val="0"/>
          <w:numId w:val="7"/>
        </w:numPr>
        <w:ind w:left="1134" w:hanging="567"/>
        <w:jc w:val="both"/>
        <w:rPr>
          <w:rFonts w:ascii="Arial" w:hAnsi="Arial" w:cs="Arial"/>
          <w:sz w:val="22"/>
          <w:szCs w:val="22"/>
          <w:lang w:val="en-GB"/>
        </w:rPr>
      </w:pPr>
      <w:r w:rsidRPr="00CA2E7F">
        <w:rPr>
          <w:rFonts w:ascii="Arial" w:hAnsi="Arial" w:cs="Arial"/>
          <w:sz w:val="22"/>
          <w:szCs w:val="22"/>
          <w:lang w:val="en-GB"/>
        </w:rPr>
        <w:t xml:space="preserve">Yes, and this is found in legislation. </w:t>
      </w:r>
    </w:p>
    <w:p w14:paraId="146D8598" w14:textId="77777777" w:rsidR="003F4EAD" w:rsidRPr="00CA2E7F" w:rsidRDefault="003F4EAD">
      <w:pPr>
        <w:pStyle w:val="ListParagraph"/>
        <w:numPr>
          <w:ilvl w:val="0"/>
          <w:numId w:val="7"/>
        </w:numPr>
        <w:ind w:left="1134" w:hanging="567"/>
        <w:jc w:val="both"/>
        <w:rPr>
          <w:rFonts w:ascii="Arial" w:hAnsi="Arial" w:cs="Arial"/>
          <w:sz w:val="22"/>
          <w:szCs w:val="22"/>
          <w:lang w:val="en-GB"/>
        </w:rPr>
      </w:pPr>
      <w:r w:rsidRPr="00CA2E7F">
        <w:rPr>
          <w:rFonts w:ascii="Arial" w:hAnsi="Arial" w:cs="Arial"/>
          <w:sz w:val="22"/>
          <w:szCs w:val="22"/>
          <w:lang w:val="en-GB"/>
        </w:rPr>
        <w:t xml:space="preserve">Yes, and </w:t>
      </w:r>
      <w:r w:rsidRPr="00CA2E7F">
        <w:rPr>
          <w:rFonts w:ascii="Arial" w:hAnsi="Arial" w:cs="Arial"/>
          <w:bCs/>
          <w:sz w:val="22"/>
          <w:szCs w:val="22"/>
          <w:lang w:val="en-GB"/>
        </w:rPr>
        <w:t xml:space="preserve">this expectation is found in published supervisory guidelines. </w:t>
      </w:r>
    </w:p>
    <w:p w14:paraId="48AAC64D" w14:textId="77777777" w:rsidR="003F4EAD" w:rsidRPr="00CA2E7F" w:rsidRDefault="003F4EAD">
      <w:pPr>
        <w:pStyle w:val="ListParagraph"/>
        <w:numPr>
          <w:ilvl w:val="0"/>
          <w:numId w:val="7"/>
        </w:numPr>
        <w:ind w:left="1134" w:hanging="567"/>
        <w:jc w:val="both"/>
        <w:rPr>
          <w:rFonts w:ascii="Arial" w:hAnsi="Arial" w:cs="Arial"/>
          <w:sz w:val="22"/>
          <w:szCs w:val="22"/>
          <w:lang w:val="en-GB"/>
        </w:rPr>
      </w:pPr>
      <w:r w:rsidRPr="00CA2E7F">
        <w:rPr>
          <w:rFonts w:ascii="Arial" w:hAnsi="Arial" w:cs="Arial"/>
          <w:bCs/>
          <w:sz w:val="22"/>
          <w:szCs w:val="22"/>
          <w:lang w:val="en-GB"/>
        </w:rPr>
        <w:t xml:space="preserve">This is not required in legislation or published supervisory guidelines, but supervisors advise when expectations are not being met. </w:t>
      </w:r>
    </w:p>
    <w:p w14:paraId="5A8646A5" w14:textId="77777777" w:rsidR="003F4EAD" w:rsidRPr="00CA2E7F" w:rsidRDefault="003F4EAD">
      <w:pPr>
        <w:pStyle w:val="ListParagraph"/>
        <w:numPr>
          <w:ilvl w:val="0"/>
          <w:numId w:val="7"/>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There is no such requirement or expectation. </w:t>
      </w:r>
    </w:p>
    <w:p w14:paraId="6C511D80" w14:textId="77777777" w:rsidR="003F4EAD" w:rsidRPr="00CA2E7F" w:rsidRDefault="003F4EAD" w:rsidP="003F4EAD">
      <w:pPr>
        <w:rPr>
          <w:rFonts w:ascii="Arial" w:hAnsi="Arial" w:cs="Arial"/>
          <w:bCs/>
          <w:sz w:val="22"/>
          <w:szCs w:val="22"/>
          <w:lang w:val="en-GB"/>
        </w:rPr>
      </w:pPr>
    </w:p>
    <w:p w14:paraId="3BB0074F" w14:textId="77777777" w:rsidR="003F4EAD" w:rsidRPr="00CA2E7F" w:rsidRDefault="003F4EAD">
      <w:pPr>
        <w:pStyle w:val="ListParagraph"/>
        <w:numPr>
          <w:ilvl w:val="0"/>
          <w:numId w:val="1"/>
        </w:numPr>
        <w:ind w:left="567" w:hanging="567"/>
        <w:jc w:val="both"/>
        <w:rPr>
          <w:rFonts w:ascii="Arial" w:hAnsi="Arial" w:cs="Arial"/>
          <w:bCs/>
          <w:color w:val="FF0000"/>
          <w:sz w:val="22"/>
          <w:szCs w:val="22"/>
          <w:lang w:val="en-GB"/>
        </w:rPr>
      </w:pPr>
      <w:r w:rsidRPr="00CA2E7F">
        <w:rPr>
          <w:rFonts w:ascii="Arial" w:hAnsi="Arial" w:cs="Arial"/>
          <w:bCs/>
          <w:sz w:val="22"/>
          <w:szCs w:val="22"/>
          <w:lang w:val="en-GB"/>
        </w:rPr>
        <w:t xml:space="preserve">Does YOUR JURISDICTION review the performance of insurers in avoiding or properly managing any potential conflicts of interest? </w:t>
      </w:r>
    </w:p>
    <w:p w14:paraId="6B153B63" w14:textId="77777777" w:rsidR="003F4EAD" w:rsidRPr="00CA2E7F" w:rsidRDefault="003F4EAD" w:rsidP="003F4EAD">
      <w:pPr>
        <w:pStyle w:val="ListParagraph"/>
        <w:ind w:left="567"/>
        <w:jc w:val="both"/>
        <w:rPr>
          <w:rFonts w:ascii="Arial" w:hAnsi="Arial" w:cs="Arial"/>
          <w:bCs/>
          <w:color w:val="FF0000"/>
          <w:sz w:val="22"/>
          <w:szCs w:val="22"/>
          <w:lang w:val="en-GB"/>
        </w:rPr>
      </w:pPr>
    </w:p>
    <w:tbl>
      <w:tblPr>
        <w:tblStyle w:val="TableGrid"/>
        <w:tblW w:w="0" w:type="auto"/>
        <w:tblLook w:val="04A0" w:firstRow="1" w:lastRow="0" w:firstColumn="1" w:lastColumn="0" w:noHBand="0" w:noVBand="1"/>
      </w:tblPr>
      <w:tblGrid>
        <w:gridCol w:w="2912"/>
        <w:gridCol w:w="2860"/>
        <w:gridCol w:w="2858"/>
      </w:tblGrid>
      <w:tr w:rsidR="003F4EAD" w:rsidRPr="00CA2E7F" w14:paraId="309CC1A0" w14:textId="77777777" w:rsidTr="00307C9A">
        <w:tc>
          <w:tcPr>
            <w:tcW w:w="2912" w:type="dxa"/>
          </w:tcPr>
          <w:p w14:paraId="28942F11" w14:textId="77777777" w:rsidR="003F4EAD" w:rsidRPr="00CA2E7F" w:rsidRDefault="003F4EAD" w:rsidP="00307C9A">
            <w:pPr>
              <w:rPr>
                <w:rFonts w:cs="Arial"/>
                <w:sz w:val="22"/>
                <w:szCs w:val="22"/>
                <w:lang w:val="en-GB"/>
              </w:rPr>
            </w:pPr>
          </w:p>
        </w:tc>
        <w:tc>
          <w:tcPr>
            <w:tcW w:w="2860" w:type="dxa"/>
          </w:tcPr>
          <w:p w14:paraId="57DE5A71" w14:textId="77777777" w:rsidR="003F4EAD" w:rsidRPr="00CA2E7F" w:rsidRDefault="003F4EAD" w:rsidP="00307C9A">
            <w:pPr>
              <w:rPr>
                <w:rFonts w:cs="Arial"/>
                <w:sz w:val="22"/>
                <w:szCs w:val="22"/>
                <w:lang w:val="en-GB"/>
              </w:rPr>
            </w:pPr>
            <w:r w:rsidRPr="00CA2E7F">
              <w:rPr>
                <w:rFonts w:cs="Arial"/>
                <w:bCs/>
                <w:sz w:val="22"/>
                <w:szCs w:val="22"/>
                <w:lang w:val="en-GB"/>
              </w:rPr>
              <w:t>1. Yes</w:t>
            </w:r>
          </w:p>
        </w:tc>
        <w:tc>
          <w:tcPr>
            <w:tcW w:w="2858" w:type="dxa"/>
          </w:tcPr>
          <w:p w14:paraId="084094E5" w14:textId="77777777" w:rsidR="003F4EAD" w:rsidRPr="00CA2E7F" w:rsidRDefault="003F4EAD" w:rsidP="00307C9A">
            <w:pPr>
              <w:rPr>
                <w:rFonts w:cs="Arial"/>
                <w:sz w:val="22"/>
                <w:szCs w:val="22"/>
                <w:lang w:val="en-GB"/>
              </w:rPr>
            </w:pPr>
            <w:r w:rsidRPr="00CA2E7F">
              <w:rPr>
                <w:rFonts w:cs="Arial"/>
                <w:bCs/>
                <w:sz w:val="22"/>
                <w:szCs w:val="22"/>
                <w:lang w:val="en-GB"/>
              </w:rPr>
              <w:t>2. No</w:t>
            </w:r>
          </w:p>
        </w:tc>
      </w:tr>
      <w:tr w:rsidR="003F4EAD" w:rsidRPr="00CA2E7F" w14:paraId="68E1DA9E" w14:textId="77777777" w:rsidTr="00307C9A">
        <w:tc>
          <w:tcPr>
            <w:tcW w:w="2912" w:type="dxa"/>
          </w:tcPr>
          <w:p w14:paraId="08BCE5F4" w14:textId="77777777" w:rsidR="003F4EAD" w:rsidRPr="00CA2E7F" w:rsidRDefault="003F4EAD" w:rsidP="00307C9A">
            <w:pPr>
              <w:rPr>
                <w:rFonts w:cs="Arial"/>
                <w:sz w:val="22"/>
                <w:szCs w:val="22"/>
                <w:lang w:val="en-GB"/>
              </w:rPr>
            </w:pPr>
            <w:r w:rsidRPr="00CA2E7F">
              <w:rPr>
                <w:rFonts w:cs="Arial"/>
                <w:sz w:val="22"/>
                <w:szCs w:val="22"/>
                <w:lang w:val="en-GB"/>
              </w:rPr>
              <w:t>a. At licensing stage</w:t>
            </w:r>
          </w:p>
        </w:tc>
        <w:tc>
          <w:tcPr>
            <w:tcW w:w="2860" w:type="dxa"/>
          </w:tcPr>
          <w:p w14:paraId="51CE786A" w14:textId="77777777" w:rsidR="003F4EAD" w:rsidRPr="00CA2E7F" w:rsidRDefault="003F4EAD" w:rsidP="00307C9A">
            <w:pPr>
              <w:rPr>
                <w:rFonts w:cs="Arial"/>
                <w:sz w:val="22"/>
                <w:szCs w:val="22"/>
                <w:lang w:val="en-GB"/>
              </w:rPr>
            </w:pPr>
          </w:p>
        </w:tc>
        <w:tc>
          <w:tcPr>
            <w:tcW w:w="2858" w:type="dxa"/>
          </w:tcPr>
          <w:p w14:paraId="78EE4BE0" w14:textId="77777777" w:rsidR="003F4EAD" w:rsidRPr="00CA2E7F" w:rsidRDefault="003F4EAD" w:rsidP="00307C9A">
            <w:pPr>
              <w:rPr>
                <w:rFonts w:cs="Arial"/>
                <w:sz w:val="22"/>
                <w:szCs w:val="22"/>
                <w:lang w:val="en-GB"/>
              </w:rPr>
            </w:pPr>
          </w:p>
        </w:tc>
      </w:tr>
      <w:tr w:rsidR="003F4EAD" w:rsidRPr="00CA2E7F" w14:paraId="53982F2C" w14:textId="77777777" w:rsidTr="00307C9A">
        <w:tc>
          <w:tcPr>
            <w:tcW w:w="2912" w:type="dxa"/>
          </w:tcPr>
          <w:p w14:paraId="3B8CBE2F" w14:textId="77777777" w:rsidR="003F4EAD" w:rsidRPr="00CA2E7F" w:rsidRDefault="003F4EAD" w:rsidP="00307C9A">
            <w:pPr>
              <w:rPr>
                <w:rFonts w:cs="Arial"/>
                <w:sz w:val="22"/>
                <w:szCs w:val="22"/>
                <w:lang w:val="en-GB"/>
              </w:rPr>
            </w:pPr>
            <w:r w:rsidRPr="00CA2E7F">
              <w:rPr>
                <w:rFonts w:cs="Arial"/>
                <w:sz w:val="22"/>
                <w:szCs w:val="22"/>
                <w:lang w:val="en-GB"/>
              </w:rPr>
              <w:t>b. Through on-site inspections</w:t>
            </w:r>
          </w:p>
        </w:tc>
        <w:tc>
          <w:tcPr>
            <w:tcW w:w="2860" w:type="dxa"/>
          </w:tcPr>
          <w:p w14:paraId="2168E24C" w14:textId="77777777" w:rsidR="003F4EAD" w:rsidRPr="00CA2E7F" w:rsidRDefault="003F4EAD" w:rsidP="00307C9A">
            <w:pPr>
              <w:rPr>
                <w:rFonts w:cs="Arial"/>
                <w:sz w:val="22"/>
                <w:szCs w:val="22"/>
                <w:lang w:val="en-GB"/>
              </w:rPr>
            </w:pPr>
          </w:p>
        </w:tc>
        <w:tc>
          <w:tcPr>
            <w:tcW w:w="2858" w:type="dxa"/>
          </w:tcPr>
          <w:p w14:paraId="4FBE538D" w14:textId="77777777" w:rsidR="003F4EAD" w:rsidRPr="00CA2E7F" w:rsidRDefault="003F4EAD" w:rsidP="00307C9A">
            <w:pPr>
              <w:rPr>
                <w:rFonts w:cs="Arial"/>
                <w:sz w:val="22"/>
                <w:szCs w:val="22"/>
                <w:lang w:val="en-GB"/>
              </w:rPr>
            </w:pPr>
          </w:p>
        </w:tc>
      </w:tr>
      <w:tr w:rsidR="003F4EAD" w:rsidRPr="00CA2E7F" w14:paraId="672FC755" w14:textId="77777777" w:rsidTr="00307C9A">
        <w:tc>
          <w:tcPr>
            <w:tcW w:w="2912" w:type="dxa"/>
          </w:tcPr>
          <w:p w14:paraId="10569ADB" w14:textId="77777777" w:rsidR="003F4EAD" w:rsidRPr="00CA2E7F" w:rsidRDefault="003F4EAD" w:rsidP="00307C9A">
            <w:pPr>
              <w:rPr>
                <w:rFonts w:cs="Arial"/>
                <w:sz w:val="22"/>
                <w:szCs w:val="22"/>
                <w:lang w:val="en-GB"/>
              </w:rPr>
            </w:pPr>
            <w:r w:rsidRPr="00CA2E7F">
              <w:rPr>
                <w:rFonts w:cs="Arial"/>
                <w:sz w:val="22"/>
                <w:szCs w:val="22"/>
                <w:lang w:val="en-GB"/>
              </w:rPr>
              <w:t>c. Through periodic reporting, at least annually</w:t>
            </w:r>
          </w:p>
        </w:tc>
        <w:tc>
          <w:tcPr>
            <w:tcW w:w="2860" w:type="dxa"/>
          </w:tcPr>
          <w:p w14:paraId="657F7E4D" w14:textId="77777777" w:rsidR="003F4EAD" w:rsidRPr="00CA2E7F" w:rsidRDefault="003F4EAD" w:rsidP="00307C9A">
            <w:pPr>
              <w:rPr>
                <w:rFonts w:cs="Arial"/>
                <w:sz w:val="22"/>
                <w:szCs w:val="22"/>
                <w:lang w:val="en-GB"/>
              </w:rPr>
            </w:pPr>
          </w:p>
        </w:tc>
        <w:tc>
          <w:tcPr>
            <w:tcW w:w="2858" w:type="dxa"/>
          </w:tcPr>
          <w:p w14:paraId="671D3965" w14:textId="77777777" w:rsidR="003F4EAD" w:rsidRPr="00CA2E7F" w:rsidRDefault="003F4EAD" w:rsidP="00307C9A">
            <w:pPr>
              <w:rPr>
                <w:rFonts w:cs="Arial"/>
                <w:sz w:val="22"/>
                <w:szCs w:val="22"/>
                <w:lang w:val="en-GB"/>
              </w:rPr>
            </w:pPr>
          </w:p>
        </w:tc>
      </w:tr>
      <w:tr w:rsidR="003F4EAD" w:rsidRPr="00CA2E7F" w14:paraId="4C86C71B" w14:textId="77777777" w:rsidTr="00307C9A">
        <w:tc>
          <w:tcPr>
            <w:tcW w:w="2912" w:type="dxa"/>
          </w:tcPr>
          <w:p w14:paraId="2EFEFA72" w14:textId="77777777" w:rsidR="003F4EAD" w:rsidRPr="00CA2E7F" w:rsidRDefault="003F4EAD" w:rsidP="00307C9A">
            <w:pPr>
              <w:rPr>
                <w:rFonts w:cs="Arial"/>
                <w:sz w:val="22"/>
                <w:szCs w:val="22"/>
                <w:lang w:val="en-GB"/>
              </w:rPr>
            </w:pPr>
            <w:r w:rsidRPr="00CA2E7F">
              <w:rPr>
                <w:rFonts w:cs="Arial"/>
                <w:sz w:val="22"/>
                <w:szCs w:val="22"/>
                <w:lang w:val="en-GB"/>
              </w:rPr>
              <w:t>d. Through off-site monitoring</w:t>
            </w:r>
          </w:p>
        </w:tc>
        <w:tc>
          <w:tcPr>
            <w:tcW w:w="2860" w:type="dxa"/>
          </w:tcPr>
          <w:p w14:paraId="06DAB6D8" w14:textId="77777777" w:rsidR="003F4EAD" w:rsidRPr="00CA2E7F" w:rsidRDefault="003F4EAD" w:rsidP="00307C9A">
            <w:pPr>
              <w:rPr>
                <w:rFonts w:cs="Arial"/>
                <w:sz w:val="22"/>
                <w:szCs w:val="22"/>
                <w:lang w:val="en-GB"/>
              </w:rPr>
            </w:pPr>
          </w:p>
        </w:tc>
        <w:tc>
          <w:tcPr>
            <w:tcW w:w="2858" w:type="dxa"/>
          </w:tcPr>
          <w:p w14:paraId="0FA51E44" w14:textId="77777777" w:rsidR="003F4EAD" w:rsidRPr="00CA2E7F" w:rsidRDefault="003F4EAD" w:rsidP="00307C9A">
            <w:pPr>
              <w:rPr>
                <w:rFonts w:cs="Arial"/>
                <w:sz w:val="22"/>
                <w:szCs w:val="22"/>
                <w:lang w:val="en-GB"/>
              </w:rPr>
            </w:pPr>
          </w:p>
        </w:tc>
      </w:tr>
      <w:tr w:rsidR="003F4EAD" w:rsidRPr="00CA2E7F" w14:paraId="72B5621F" w14:textId="77777777" w:rsidTr="00307C9A">
        <w:tc>
          <w:tcPr>
            <w:tcW w:w="2912" w:type="dxa"/>
          </w:tcPr>
          <w:p w14:paraId="69913DAF" w14:textId="77777777" w:rsidR="003F4EAD" w:rsidRPr="00CA2E7F" w:rsidRDefault="003F4EAD" w:rsidP="00307C9A">
            <w:pPr>
              <w:rPr>
                <w:rFonts w:cs="Arial"/>
                <w:sz w:val="22"/>
                <w:szCs w:val="22"/>
                <w:lang w:val="en-GB"/>
              </w:rPr>
            </w:pPr>
            <w:r w:rsidRPr="00CA2E7F">
              <w:rPr>
                <w:rFonts w:cs="Arial"/>
                <w:sz w:val="22"/>
                <w:szCs w:val="22"/>
                <w:lang w:val="en-GB"/>
              </w:rPr>
              <w:t>e. Targeted reviews when complaint or concern arises</w:t>
            </w:r>
          </w:p>
        </w:tc>
        <w:tc>
          <w:tcPr>
            <w:tcW w:w="2860" w:type="dxa"/>
          </w:tcPr>
          <w:p w14:paraId="03F84B7A" w14:textId="77777777" w:rsidR="003F4EAD" w:rsidRPr="00CA2E7F" w:rsidRDefault="003F4EAD" w:rsidP="00307C9A">
            <w:pPr>
              <w:rPr>
                <w:rFonts w:cs="Arial"/>
                <w:sz w:val="22"/>
                <w:szCs w:val="22"/>
                <w:lang w:val="en-GB"/>
              </w:rPr>
            </w:pPr>
          </w:p>
        </w:tc>
        <w:tc>
          <w:tcPr>
            <w:tcW w:w="2858" w:type="dxa"/>
          </w:tcPr>
          <w:p w14:paraId="6774462F" w14:textId="77777777" w:rsidR="003F4EAD" w:rsidRPr="00CA2E7F" w:rsidRDefault="003F4EAD" w:rsidP="00307C9A">
            <w:pPr>
              <w:rPr>
                <w:rFonts w:cs="Arial"/>
                <w:sz w:val="22"/>
                <w:szCs w:val="22"/>
                <w:lang w:val="en-GB"/>
              </w:rPr>
            </w:pPr>
          </w:p>
        </w:tc>
      </w:tr>
    </w:tbl>
    <w:p w14:paraId="743A92E5" w14:textId="77777777" w:rsidR="003F4EAD" w:rsidRPr="00CA2E7F" w:rsidRDefault="003F4EAD" w:rsidP="003F4EAD">
      <w:pPr>
        <w:rPr>
          <w:rFonts w:ascii="Arial" w:hAnsi="Arial" w:cs="Arial"/>
          <w:bCs/>
          <w:sz w:val="22"/>
          <w:szCs w:val="22"/>
          <w:lang w:val="en-GB"/>
        </w:rPr>
      </w:pPr>
    </w:p>
    <w:p w14:paraId="062252B5" w14:textId="77777777" w:rsidR="003F4EAD" w:rsidRPr="00CA2E7F" w:rsidRDefault="003F4EAD" w:rsidP="003F4EAD">
      <w:pPr>
        <w:rPr>
          <w:rFonts w:ascii="Arial" w:hAnsi="Arial" w:cs="Arial"/>
          <w:bCs/>
          <w:sz w:val="22"/>
          <w:szCs w:val="22"/>
          <w:lang w:val="en-GB"/>
        </w:rPr>
      </w:pPr>
    </w:p>
    <w:p w14:paraId="6DCB9270"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requirements for insurers to avoid or properly manage conflicts of interest? </w:t>
      </w:r>
    </w:p>
    <w:p w14:paraId="35BDC4BB" w14:textId="77777777" w:rsidR="003F4EAD" w:rsidRPr="00CA2E7F" w:rsidRDefault="003F4EAD">
      <w:pPr>
        <w:pStyle w:val="ListParagraph"/>
        <w:numPr>
          <w:ilvl w:val="0"/>
          <w:numId w:val="2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4C30FF18" w14:textId="77777777" w:rsidR="003F4EAD" w:rsidRPr="00CA2E7F" w:rsidRDefault="003F4EAD">
      <w:pPr>
        <w:pStyle w:val="ListParagraph"/>
        <w:numPr>
          <w:ilvl w:val="0"/>
          <w:numId w:val="2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0EB7084C" w14:textId="77777777" w:rsidR="003F4EAD" w:rsidRPr="00CA2E7F" w:rsidRDefault="003F4EAD">
      <w:pPr>
        <w:pStyle w:val="ListParagraph"/>
        <w:numPr>
          <w:ilvl w:val="0"/>
          <w:numId w:val="2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1EC61784" w14:textId="77777777" w:rsidR="003F4EAD" w:rsidRPr="00CA2E7F" w:rsidRDefault="003F4EAD">
      <w:pPr>
        <w:pStyle w:val="ListParagraph"/>
        <w:numPr>
          <w:ilvl w:val="0"/>
          <w:numId w:val="2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36C04339" w14:textId="77777777" w:rsidR="003F4EAD" w:rsidRPr="00CA2E7F" w:rsidRDefault="003F4EAD" w:rsidP="003F4EAD">
      <w:pPr>
        <w:tabs>
          <w:tab w:val="left" w:pos="0"/>
          <w:tab w:val="left" w:pos="709"/>
        </w:tabs>
        <w:spacing w:after="200" w:line="276" w:lineRule="auto"/>
        <w:ind w:left="616" w:hanging="616"/>
        <w:jc w:val="both"/>
        <w:rPr>
          <w:rFonts w:ascii="Arial" w:eastAsia="Times New Roman" w:hAnsi="Arial" w:cs="Arial"/>
          <w:b/>
          <w:sz w:val="22"/>
          <w:szCs w:val="22"/>
          <w:lang w:val="en-GB"/>
        </w:rPr>
      </w:pPr>
      <w:bookmarkStart w:id="3" w:name="_Hlk29201340"/>
      <w:r w:rsidRPr="00CA2E7F">
        <w:rPr>
          <w:rFonts w:ascii="Arial" w:eastAsia="Times New Roman" w:hAnsi="Arial" w:cs="Arial"/>
          <w:b/>
          <w:sz w:val="22"/>
          <w:szCs w:val="22"/>
          <w:lang w:val="en-GB"/>
        </w:rPr>
        <w:lastRenderedPageBreak/>
        <w:t>19.4   The supervisor requires insurers and intermediaries to have arrangements in place in dealing with each other to ensure the fair treatment of customers.</w:t>
      </w:r>
    </w:p>
    <w:p w14:paraId="08DFBF4C"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have arrangements in place with intermediaries in dealing with each other to ensure the fair treatment of customers? </w:t>
      </w:r>
    </w:p>
    <w:p w14:paraId="0ABA7512" w14:textId="77777777" w:rsidR="003F4EAD" w:rsidRPr="00CA2E7F" w:rsidRDefault="003F4EAD">
      <w:pPr>
        <w:pStyle w:val="ListParagraph"/>
        <w:numPr>
          <w:ilvl w:val="1"/>
          <w:numId w:val="1"/>
        </w:numPr>
        <w:ind w:left="1134" w:hanging="567"/>
        <w:jc w:val="both"/>
        <w:rPr>
          <w:rFonts w:ascii="Arial" w:hAnsi="Arial" w:cs="Arial"/>
          <w:bCs/>
          <w:sz w:val="22"/>
          <w:szCs w:val="22"/>
          <w:lang w:val="en-GB"/>
        </w:rPr>
      </w:pPr>
      <w:r w:rsidRPr="00CA2E7F">
        <w:rPr>
          <w:rFonts w:ascii="Arial" w:hAnsi="Arial" w:cs="Arial"/>
          <w:bCs/>
          <w:sz w:val="22"/>
          <w:szCs w:val="22"/>
          <w:lang w:val="en-GB"/>
        </w:rPr>
        <w:t>Yes.</w:t>
      </w:r>
    </w:p>
    <w:p w14:paraId="2E29D855" w14:textId="77777777" w:rsidR="003F4EAD" w:rsidRPr="00CA2E7F" w:rsidRDefault="003F4EAD">
      <w:pPr>
        <w:pStyle w:val="ListParagraph"/>
        <w:numPr>
          <w:ilvl w:val="1"/>
          <w:numId w:val="1"/>
        </w:numPr>
        <w:ind w:left="1134" w:hanging="567"/>
        <w:jc w:val="both"/>
        <w:rPr>
          <w:rFonts w:ascii="Arial" w:hAnsi="Arial" w:cs="Arial"/>
          <w:bCs/>
          <w:sz w:val="22"/>
          <w:szCs w:val="22"/>
          <w:lang w:val="en-GB"/>
        </w:rPr>
      </w:pPr>
      <w:r w:rsidRPr="00CA2E7F">
        <w:rPr>
          <w:rFonts w:ascii="Arial" w:hAnsi="Arial" w:cs="Arial"/>
          <w:bCs/>
          <w:sz w:val="22"/>
          <w:szCs w:val="22"/>
          <w:lang w:val="en-GB"/>
        </w:rPr>
        <w:t>No.</w:t>
      </w:r>
    </w:p>
    <w:p w14:paraId="165CEF7A" w14:textId="77777777" w:rsidR="003F4EAD" w:rsidRPr="00CA2E7F" w:rsidRDefault="003F4EAD" w:rsidP="003F4EAD">
      <w:pPr>
        <w:pStyle w:val="ListParagraph"/>
        <w:ind w:left="1134"/>
        <w:jc w:val="both"/>
        <w:rPr>
          <w:rFonts w:ascii="Arial" w:hAnsi="Arial" w:cs="Arial"/>
          <w:bCs/>
          <w:sz w:val="22"/>
          <w:szCs w:val="22"/>
          <w:lang w:val="en-GB"/>
        </w:rPr>
      </w:pPr>
    </w:p>
    <w:p w14:paraId="27E85E5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To what extent does YOUR JURISDICTION assess whether insurers ensure that arrangements are in place with intermediaries they deal, that ensure the fair treatment of customers? </w:t>
      </w:r>
    </w:p>
    <w:p w14:paraId="1878028E" w14:textId="77777777" w:rsidR="003F4EAD" w:rsidRPr="00CA2E7F" w:rsidRDefault="003F4EAD">
      <w:pPr>
        <w:pStyle w:val="ListParagraph"/>
        <w:numPr>
          <w:ilvl w:val="1"/>
          <w:numId w:val="1"/>
        </w:numPr>
        <w:ind w:left="1134" w:hanging="567"/>
        <w:jc w:val="both"/>
        <w:rPr>
          <w:rFonts w:ascii="Arial" w:hAnsi="Arial" w:cs="Arial"/>
          <w:sz w:val="22"/>
          <w:szCs w:val="22"/>
          <w:lang w:val="en-GB"/>
        </w:rPr>
      </w:pPr>
      <w:bookmarkStart w:id="4" w:name="_Hlk29201416"/>
      <w:r w:rsidRPr="00CA2E7F">
        <w:rPr>
          <w:rFonts w:ascii="Arial" w:hAnsi="Arial" w:cs="Arial"/>
          <w:bCs/>
          <w:sz w:val="22"/>
          <w:szCs w:val="22"/>
          <w:lang w:val="en-GB"/>
        </w:rPr>
        <w:t>Whether arrangements are in place requiring insurers to conduct business only with intermediaries that are licensed</w:t>
      </w:r>
      <w:r w:rsidRPr="00CA2E7F">
        <w:rPr>
          <w:rStyle w:val="FootnoteReference"/>
          <w:rFonts w:ascii="Arial" w:hAnsi="Arial" w:cs="Arial"/>
          <w:bCs/>
          <w:sz w:val="22"/>
          <w:szCs w:val="22"/>
          <w:lang w:val="en-GB"/>
        </w:rPr>
        <w:footnoteReference w:id="1"/>
      </w:r>
      <w:r w:rsidRPr="00CA2E7F">
        <w:rPr>
          <w:rFonts w:ascii="Arial" w:hAnsi="Arial" w:cs="Arial"/>
          <w:bCs/>
          <w:sz w:val="22"/>
          <w:szCs w:val="22"/>
          <w:lang w:val="en-GB"/>
        </w:rPr>
        <w:t>, with verification that the intermediaries under such arrangements have the appropriate knowledge and ability with which to conduct such business.</w:t>
      </w:r>
    </w:p>
    <w:p w14:paraId="4F06B7FC" w14:textId="77777777" w:rsidR="003F4EAD" w:rsidRPr="00CA2E7F" w:rsidRDefault="003F4EAD">
      <w:pPr>
        <w:pStyle w:val="ListParagraph"/>
        <w:numPr>
          <w:ilvl w:val="1"/>
          <w:numId w:val="1"/>
        </w:numPr>
        <w:ind w:left="1134" w:hanging="567"/>
        <w:jc w:val="both"/>
        <w:rPr>
          <w:rFonts w:ascii="Arial" w:hAnsi="Arial" w:cs="Arial"/>
          <w:bCs/>
          <w:sz w:val="22"/>
          <w:szCs w:val="22"/>
          <w:lang w:val="en-GB"/>
        </w:rPr>
      </w:pPr>
      <w:r w:rsidRPr="00CA2E7F">
        <w:rPr>
          <w:rFonts w:ascii="Arial" w:hAnsi="Arial" w:cs="Arial"/>
          <w:bCs/>
          <w:sz w:val="22"/>
          <w:szCs w:val="22"/>
          <w:lang w:val="en-GB"/>
        </w:rPr>
        <w:t>Whether arrangements are in place requiring insurers to conduct business only with intermediaries that are licensed, though there is no requirement to verify that the intermediaries under such arrangements have the appropriate knowledge and ability with which to conduct such business.</w:t>
      </w:r>
    </w:p>
    <w:p w14:paraId="4FCD1371" w14:textId="77777777" w:rsidR="003F4EAD" w:rsidRPr="00CA2E7F" w:rsidRDefault="003F4EAD">
      <w:pPr>
        <w:pStyle w:val="ListParagraph"/>
        <w:numPr>
          <w:ilvl w:val="1"/>
          <w:numId w:val="1"/>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Whether arrangements are in place, though they do not require insurers to conduct business only with intermediaries that are licensed. </w:t>
      </w:r>
    </w:p>
    <w:p w14:paraId="096FA82D" w14:textId="77777777" w:rsidR="003F4EAD" w:rsidRPr="00CA2E7F" w:rsidRDefault="003F4EAD">
      <w:pPr>
        <w:pStyle w:val="ListParagraph"/>
        <w:numPr>
          <w:ilvl w:val="1"/>
          <w:numId w:val="1"/>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There are no arrangements in place that require insurers to conduct business only with intermediaries that are licensed. </w:t>
      </w:r>
    </w:p>
    <w:bookmarkEnd w:id="3"/>
    <w:bookmarkEnd w:id="4"/>
    <w:p w14:paraId="1B937CD3" w14:textId="77777777" w:rsidR="003F4EAD" w:rsidRPr="00CA2E7F" w:rsidRDefault="003F4EAD" w:rsidP="003F4EAD">
      <w:pPr>
        <w:pStyle w:val="ListParagraph"/>
        <w:jc w:val="both"/>
        <w:rPr>
          <w:rFonts w:ascii="Arial" w:hAnsi="Arial" w:cs="Arial"/>
          <w:sz w:val="22"/>
          <w:szCs w:val="22"/>
          <w:lang w:val="en-GB"/>
        </w:rPr>
      </w:pPr>
    </w:p>
    <w:p w14:paraId="470025D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an insurer’s arrangements with intermediaries to ensure the fair treatment of customers? </w:t>
      </w:r>
    </w:p>
    <w:p w14:paraId="6BB7AC1F" w14:textId="77777777" w:rsidR="003F4EAD" w:rsidRPr="00CA2E7F" w:rsidRDefault="003F4EAD">
      <w:pPr>
        <w:pStyle w:val="ListParagraph"/>
        <w:numPr>
          <w:ilvl w:val="0"/>
          <w:numId w:val="2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0053225E" w14:textId="77777777" w:rsidR="003F4EAD" w:rsidRPr="00CA2E7F" w:rsidRDefault="003F4EAD">
      <w:pPr>
        <w:pStyle w:val="ListParagraph"/>
        <w:numPr>
          <w:ilvl w:val="0"/>
          <w:numId w:val="2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105A226E" w14:textId="77777777" w:rsidR="003F4EAD" w:rsidRPr="00CA2E7F" w:rsidRDefault="003F4EAD">
      <w:pPr>
        <w:pStyle w:val="ListParagraph"/>
        <w:numPr>
          <w:ilvl w:val="0"/>
          <w:numId w:val="2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6CE784DD" w14:textId="77777777" w:rsidR="003F4EAD" w:rsidRPr="00CA2E7F" w:rsidRDefault="003F4EAD">
      <w:pPr>
        <w:pStyle w:val="ListParagraph"/>
        <w:numPr>
          <w:ilvl w:val="0"/>
          <w:numId w:val="2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25BBBC2C" w14:textId="77777777" w:rsidR="003F4EAD" w:rsidRPr="00CA2E7F" w:rsidRDefault="003F4EAD" w:rsidP="003F4EAD">
      <w:pPr>
        <w:tabs>
          <w:tab w:val="left" w:pos="567"/>
          <w:tab w:val="left" w:pos="2640"/>
        </w:tabs>
        <w:ind w:left="567" w:hanging="567"/>
        <w:rPr>
          <w:rFonts w:ascii="Arial" w:hAnsi="Arial" w:cs="Arial"/>
          <w:b/>
          <w:sz w:val="22"/>
          <w:szCs w:val="22"/>
          <w:lang w:val="en-GB"/>
        </w:rPr>
      </w:pPr>
      <w:r w:rsidRPr="00CA2E7F">
        <w:rPr>
          <w:rFonts w:ascii="Arial" w:hAnsi="Arial" w:cs="Arial"/>
          <w:b/>
          <w:sz w:val="22"/>
          <w:szCs w:val="22"/>
          <w:lang w:val="en-GB"/>
        </w:rPr>
        <w:t xml:space="preserve">19.5   The supervisor requires insurers to </w:t>
      </w:r>
      <w:proofErr w:type="gramStart"/>
      <w:r w:rsidRPr="00CA2E7F">
        <w:rPr>
          <w:rFonts w:ascii="Arial" w:hAnsi="Arial" w:cs="Arial"/>
          <w:b/>
          <w:sz w:val="22"/>
          <w:szCs w:val="22"/>
          <w:lang w:val="en-GB"/>
        </w:rPr>
        <w:t>take into account</w:t>
      </w:r>
      <w:proofErr w:type="gramEnd"/>
      <w:r w:rsidRPr="00CA2E7F">
        <w:rPr>
          <w:rFonts w:ascii="Arial" w:hAnsi="Arial" w:cs="Arial"/>
          <w:b/>
          <w:sz w:val="22"/>
          <w:szCs w:val="22"/>
          <w:lang w:val="en-GB"/>
        </w:rPr>
        <w:t xml:space="preserve"> the interests of different types of consumers when developing and distributing insurance products.</w:t>
      </w:r>
    </w:p>
    <w:p w14:paraId="2E2EA27A" w14:textId="77777777" w:rsidR="003F4EAD" w:rsidRPr="00CA2E7F" w:rsidRDefault="003F4EAD" w:rsidP="003F4EAD">
      <w:pPr>
        <w:tabs>
          <w:tab w:val="left" w:pos="567"/>
          <w:tab w:val="left" w:pos="2640"/>
        </w:tabs>
        <w:ind w:left="567" w:hanging="567"/>
        <w:rPr>
          <w:rFonts w:ascii="Arial" w:hAnsi="Arial" w:cs="Arial"/>
          <w:b/>
          <w:sz w:val="22"/>
          <w:szCs w:val="22"/>
          <w:lang w:val="en-GB"/>
        </w:rPr>
      </w:pPr>
    </w:p>
    <w:p w14:paraId="4E1BE88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w:t>
      </w:r>
      <w:proofErr w:type="gramStart"/>
      <w:r w:rsidRPr="00CA2E7F">
        <w:rPr>
          <w:rFonts w:ascii="Arial" w:hAnsi="Arial" w:cs="Arial"/>
          <w:bCs/>
          <w:sz w:val="22"/>
          <w:szCs w:val="22"/>
          <w:lang w:val="en-GB"/>
        </w:rPr>
        <w:t>take into account</w:t>
      </w:r>
      <w:proofErr w:type="gramEnd"/>
      <w:r w:rsidRPr="00CA2E7F">
        <w:rPr>
          <w:rFonts w:ascii="Arial" w:hAnsi="Arial" w:cs="Arial"/>
          <w:bCs/>
          <w:sz w:val="22"/>
          <w:szCs w:val="22"/>
          <w:lang w:val="en-GB"/>
        </w:rPr>
        <w:t xml:space="preserve"> the interests of different types of consumers when developing and distributing insurance products? </w:t>
      </w:r>
    </w:p>
    <w:p w14:paraId="1FB46474" w14:textId="77777777" w:rsidR="003F4EAD" w:rsidRPr="00CA2E7F" w:rsidRDefault="003F4EAD">
      <w:pPr>
        <w:pStyle w:val="ListParagraph"/>
        <w:numPr>
          <w:ilvl w:val="0"/>
          <w:numId w:val="11"/>
        </w:numPr>
        <w:ind w:left="1134" w:hanging="567"/>
        <w:jc w:val="both"/>
        <w:rPr>
          <w:rFonts w:ascii="Arial" w:hAnsi="Arial" w:cs="Arial"/>
          <w:bCs/>
          <w:sz w:val="22"/>
          <w:szCs w:val="22"/>
          <w:lang w:val="en-GB"/>
        </w:rPr>
      </w:pPr>
      <w:r w:rsidRPr="00CA2E7F">
        <w:rPr>
          <w:rFonts w:ascii="Arial" w:hAnsi="Arial" w:cs="Arial"/>
          <w:bCs/>
          <w:sz w:val="22"/>
          <w:szCs w:val="22"/>
          <w:lang w:val="en-GB"/>
        </w:rPr>
        <w:t>Yes.</w:t>
      </w:r>
    </w:p>
    <w:p w14:paraId="667E6EB6" w14:textId="77777777" w:rsidR="003F4EAD" w:rsidRPr="00CA2E7F" w:rsidRDefault="003F4EAD">
      <w:pPr>
        <w:pStyle w:val="ListParagraph"/>
        <w:numPr>
          <w:ilvl w:val="0"/>
          <w:numId w:val="11"/>
        </w:numPr>
        <w:ind w:left="1134" w:hanging="567"/>
        <w:jc w:val="both"/>
        <w:rPr>
          <w:rFonts w:ascii="Arial" w:hAnsi="Arial" w:cs="Arial"/>
          <w:bCs/>
          <w:sz w:val="22"/>
          <w:szCs w:val="22"/>
          <w:lang w:val="en-GB"/>
        </w:rPr>
      </w:pPr>
      <w:r w:rsidRPr="00CA2E7F">
        <w:rPr>
          <w:rFonts w:ascii="Arial" w:hAnsi="Arial" w:cs="Arial"/>
          <w:bCs/>
          <w:sz w:val="22"/>
          <w:szCs w:val="22"/>
          <w:lang w:val="en-GB"/>
        </w:rPr>
        <w:t>No.</w:t>
      </w:r>
    </w:p>
    <w:p w14:paraId="1B6A1B47" w14:textId="77777777" w:rsidR="003F4EAD" w:rsidRPr="00CA2E7F" w:rsidRDefault="003F4EAD" w:rsidP="003F4EAD">
      <w:pPr>
        <w:pStyle w:val="ListParagraph"/>
        <w:ind w:left="1134"/>
        <w:jc w:val="both"/>
        <w:rPr>
          <w:rFonts w:ascii="Arial" w:hAnsi="Arial" w:cs="Arial"/>
          <w:bCs/>
          <w:sz w:val="22"/>
          <w:szCs w:val="22"/>
          <w:lang w:val="en-GB"/>
        </w:rPr>
      </w:pPr>
    </w:p>
    <w:p w14:paraId="43DADE85"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establish requirements for insurers to </w:t>
      </w:r>
      <w:proofErr w:type="gramStart"/>
      <w:r w:rsidRPr="00CA2E7F">
        <w:rPr>
          <w:rFonts w:ascii="Arial" w:hAnsi="Arial" w:cs="Arial"/>
          <w:bCs/>
          <w:sz w:val="22"/>
          <w:szCs w:val="22"/>
          <w:lang w:val="en-GB"/>
        </w:rPr>
        <w:t>take into account</w:t>
      </w:r>
      <w:proofErr w:type="gramEnd"/>
      <w:r w:rsidRPr="00CA2E7F">
        <w:rPr>
          <w:rFonts w:ascii="Arial" w:hAnsi="Arial" w:cs="Arial"/>
          <w:bCs/>
          <w:sz w:val="22"/>
          <w:szCs w:val="22"/>
          <w:lang w:val="en-GB"/>
        </w:rPr>
        <w:t xml:space="preserve"> the interests of different types of customers when developing and distributing insurance products? </w:t>
      </w:r>
    </w:p>
    <w:p w14:paraId="3E977DF7" w14:textId="77777777" w:rsidR="003F4EAD" w:rsidRPr="00CA2E7F" w:rsidRDefault="003F4EAD">
      <w:pPr>
        <w:pStyle w:val="ListParagraph"/>
        <w:numPr>
          <w:ilvl w:val="0"/>
          <w:numId w:val="5"/>
        </w:numPr>
        <w:ind w:left="1134" w:hanging="567"/>
        <w:jc w:val="both"/>
        <w:rPr>
          <w:rFonts w:ascii="Arial" w:hAnsi="Arial" w:cs="Arial"/>
          <w:sz w:val="22"/>
          <w:szCs w:val="22"/>
          <w:lang w:val="en-GB"/>
        </w:rPr>
      </w:pPr>
      <w:r w:rsidRPr="00CA2E7F">
        <w:rPr>
          <w:rFonts w:ascii="Arial" w:hAnsi="Arial" w:cs="Arial"/>
          <w:sz w:val="22"/>
          <w:szCs w:val="22"/>
          <w:lang w:val="en-GB"/>
        </w:rPr>
        <w:t xml:space="preserve">YOUR JURISDICTION primarily uses a “principles-based approach” that places responsibility on the Board and Senior Management for product approval and ensuring that products and distribution strategies </w:t>
      </w:r>
      <w:proofErr w:type="gramStart"/>
      <w:r w:rsidRPr="00CA2E7F">
        <w:rPr>
          <w:rFonts w:ascii="Arial" w:hAnsi="Arial" w:cs="Arial"/>
          <w:sz w:val="22"/>
          <w:szCs w:val="22"/>
          <w:lang w:val="en-GB"/>
        </w:rPr>
        <w:t>take into account</w:t>
      </w:r>
      <w:proofErr w:type="gramEnd"/>
      <w:r w:rsidRPr="00CA2E7F">
        <w:rPr>
          <w:rFonts w:ascii="Arial" w:hAnsi="Arial" w:cs="Arial"/>
          <w:sz w:val="22"/>
          <w:szCs w:val="22"/>
          <w:lang w:val="en-GB"/>
        </w:rPr>
        <w:t xml:space="preserve"> the interests of different types of consumers before the insurance product is distributed.</w:t>
      </w:r>
    </w:p>
    <w:p w14:paraId="54C84AEA" w14:textId="77777777" w:rsidR="003F4EAD" w:rsidRPr="00CA2E7F" w:rsidRDefault="003F4EAD">
      <w:pPr>
        <w:pStyle w:val="ListParagraph"/>
        <w:numPr>
          <w:ilvl w:val="0"/>
          <w:numId w:val="5"/>
        </w:numPr>
        <w:ind w:left="1134" w:hanging="567"/>
        <w:jc w:val="both"/>
        <w:rPr>
          <w:rFonts w:ascii="Arial" w:hAnsi="Arial" w:cs="Arial"/>
          <w:sz w:val="22"/>
          <w:szCs w:val="22"/>
          <w:lang w:val="en-GB"/>
        </w:rPr>
      </w:pPr>
      <w:r w:rsidRPr="00CA2E7F">
        <w:rPr>
          <w:rFonts w:ascii="Arial" w:hAnsi="Arial" w:cs="Arial"/>
          <w:sz w:val="22"/>
          <w:szCs w:val="22"/>
          <w:lang w:val="en-GB"/>
        </w:rPr>
        <w:t>YOUR JURISDICTION primarily uses a “product approval approach” that requires product approval from the supervisor before the insurance product is distributed.</w:t>
      </w:r>
    </w:p>
    <w:p w14:paraId="22EED936" w14:textId="77777777" w:rsidR="003F4EAD" w:rsidRPr="00CA2E7F" w:rsidRDefault="003F4EAD">
      <w:pPr>
        <w:pStyle w:val="ListParagraph"/>
        <w:numPr>
          <w:ilvl w:val="0"/>
          <w:numId w:val="5"/>
        </w:numPr>
        <w:ind w:left="1134" w:hanging="567"/>
        <w:jc w:val="both"/>
        <w:rPr>
          <w:rFonts w:ascii="Arial" w:hAnsi="Arial" w:cs="Arial"/>
          <w:sz w:val="22"/>
          <w:szCs w:val="22"/>
          <w:lang w:val="en-GB"/>
        </w:rPr>
      </w:pPr>
      <w:r w:rsidRPr="00CA2E7F">
        <w:rPr>
          <w:rFonts w:ascii="Arial" w:hAnsi="Arial" w:cs="Arial"/>
          <w:sz w:val="22"/>
          <w:szCs w:val="22"/>
          <w:lang w:val="en-GB"/>
        </w:rPr>
        <w:lastRenderedPageBreak/>
        <w:t>YOUR JURISDICTION uses a combination of a principles-based approach</w:t>
      </w:r>
      <w:r w:rsidRPr="00CA2E7F" w:rsidDel="00F7193F">
        <w:rPr>
          <w:rFonts w:ascii="Arial" w:hAnsi="Arial" w:cs="Arial"/>
          <w:sz w:val="22"/>
          <w:szCs w:val="22"/>
          <w:lang w:val="en-GB"/>
        </w:rPr>
        <w:t xml:space="preserve"> </w:t>
      </w:r>
      <w:r w:rsidRPr="00CA2E7F">
        <w:rPr>
          <w:rFonts w:ascii="Arial" w:hAnsi="Arial" w:cs="Arial"/>
          <w:sz w:val="22"/>
          <w:szCs w:val="22"/>
          <w:lang w:val="en-GB"/>
        </w:rPr>
        <w:t xml:space="preserve">and product approval approach which ensures all insurance products </w:t>
      </w:r>
      <w:proofErr w:type="gramStart"/>
      <w:r w:rsidRPr="00CA2E7F">
        <w:rPr>
          <w:rFonts w:ascii="Arial" w:hAnsi="Arial" w:cs="Arial"/>
          <w:sz w:val="22"/>
          <w:szCs w:val="22"/>
          <w:lang w:val="en-GB"/>
        </w:rPr>
        <w:t>take into account</w:t>
      </w:r>
      <w:proofErr w:type="gramEnd"/>
      <w:r w:rsidRPr="00CA2E7F">
        <w:rPr>
          <w:rFonts w:ascii="Arial" w:hAnsi="Arial" w:cs="Arial"/>
          <w:sz w:val="22"/>
          <w:szCs w:val="22"/>
          <w:lang w:val="en-GB"/>
        </w:rPr>
        <w:t xml:space="preserve"> interests of different types of customers. </w:t>
      </w:r>
    </w:p>
    <w:p w14:paraId="400FBD2A" w14:textId="77777777" w:rsidR="003F4EAD" w:rsidRPr="00CA2E7F" w:rsidRDefault="003F4EAD">
      <w:pPr>
        <w:pStyle w:val="ListParagraph"/>
        <w:numPr>
          <w:ilvl w:val="0"/>
          <w:numId w:val="5"/>
        </w:numPr>
        <w:ind w:left="1134" w:hanging="567"/>
        <w:jc w:val="both"/>
        <w:rPr>
          <w:rFonts w:ascii="Arial" w:hAnsi="Arial" w:cs="Arial"/>
          <w:sz w:val="22"/>
          <w:szCs w:val="22"/>
          <w:lang w:val="en-GB"/>
        </w:rPr>
      </w:pPr>
      <w:r w:rsidRPr="00CA2E7F">
        <w:rPr>
          <w:rFonts w:ascii="Arial" w:hAnsi="Arial" w:cs="Arial"/>
          <w:sz w:val="22"/>
          <w:szCs w:val="22"/>
          <w:lang w:val="en-GB"/>
        </w:rPr>
        <w:t>YOUR JURISDICTION uses, in most cases, neither a principles-based approach</w:t>
      </w:r>
      <w:r w:rsidRPr="00CA2E7F" w:rsidDel="00F7193F">
        <w:rPr>
          <w:rFonts w:ascii="Arial" w:hAnsi="Arial" w:cs="Arial"/>
          <w:sz w:val="22"/>
          <w:szCs w:val="22"/>
          <w:lang w:val="en-GB"/>
        </w:rPr>
        <w:t xml:space="preserve"> </w:t>
      </w:r>
      <w:r w:rsidRPr="00CA2E7F">
        <w:rPr>
          <w:rFonts w:ascii="Arial" w:hAnsi="Arial" w:cs="Arial"/>
          <w:sz w:val="22"/>
          <w:szCs w:val="22"/>
          <w:lang w:val="en-GB"/>
        </w:rPr>
        <w:t>nor a product approval approach.</w:t>
      </w:r>
    </w:p>
    <w:p w14:paraId="36D8D837" w14:textId="77777777" w:rsidR="003F4EAD" w:rsidRPr="00CA2E7F" w:rsidRDefault="003F4EAD">
      <w:pPr>
        <w:pStyle w:val="ListParagraph"/>
        <w:numPr>
          <w:ilvl w:val="0"/>
          <w:numId w:val="5"/>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requirements or expectations in place in YOUR JURISDICTION. (</w:t>
      </w:r>
      <w:proofErr w:type="gramStart"/>
      <w:r w:rsidRPr="00CA2E7F">
        <w:rPr>
          <w:rFonts w:ascii="Arial" w:hAnsi="Arial" w:cs="Arial"/>
          <w:sz w:val="22"/>
          <w:szCs w:val="22"/>
          <w:lang w:val="en-GB"/>
        </w:rPr>
        <w:t>neither</w:t>
      </w:r>
      <w:proofErr w:type="gramEnd"/>
      <w:r w:rsidRPr="00CA2E7F">
        <w:rPr>
          <w:rFonts w:ascii="Arial" w:hAnsi="Arial" w:cs="Arial"/>
          <w:sz w:val="22"/>
          <w:szCs w:val="22"/>
          <w:lang w:val="en-GB"/>
        </w:rPr>
        <w:t xml:space="preserve"> principles-based approach</w:t>
      </w:r>
      <w:r w:rsidRPr="00CA2E7F" w:rsidDel="00853D5D">
        <w:rPr>
          <w:rFonts w:ascii="Arial" w:hAnsi="Arial" w:cs="Arial"/>
          <w:sz w:val="22"/>
          <w:szCs w:val="22"/>
          <w:lang w:val="en-GB"/>
        </w:rPr>
        <w:t xml:space="preserve"> </w:t>
      </w:r>
      <w:r w:rsidRPr="00CA2E7F">
        <w:rPr>
          <w:rFonts w:ascii="Arial" w:hAnsi="Arial" w:cs="Arial"/>
          <w:sz w:val="22"/>
          <w:szCs w:val="22"/>
          <w:lang w:val="en-GB"/>
        </w:rPr>
        <w:t>nor a product approval approach nor a combination). If option 5 applies, please elaborate below.</w:t>
      </w:r>
    </w:p>
    <w:p w14:paraId="60F7A8DA" w14:textId="77777777" w:rsidR="003F4EAD" w:rsidRPr="00CA2E7F" w:rsidRDefault="003F4EAD" w:rsidP="003F4EAD">
      <w:pPr>
        <w:pStyle w:val="ListParagraph"/>
        <w:ind w:left="567"/>
        <w:rPr>
          <w:rFonts w:ascii="Arial" w:hAnsi="Arial" w:cs="Arial"/>
          <w:bCs/>
          <w:sz w:val="22"/>
          <w:szCs w:val="22"/>
          <w:lang w:val="en-GB"/>
        </w:rPr>
      </w:pPr>
    </w:p>
    <w:p w14:paraId="1815A31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If YOUR JURISDICTION uses a product approval approach, does the supervisor review products for the following?  </w:t>
      </w:r>
    </w:p>
    <w:p w14:paraId="111D7DEC" w14:textId="77777777" w:rsidR="003F4EAD" w:rsidRPr="00CA2E7F" w:rsidRDefault="003F4EAD" w:rsidP="003F4EAD">
      <w:pPr>
        <w:pStyle w:val="ListParagraph"/>
        <w:ind w:left="567"/>
        <w:rPr>
          <w:rFonts w:ascii="Arial" w:hAnsi="Arial" w:cs="Arial"/>
          <w:bCs/>
          <w:sz w:val="22"/>
          <w:szCs w:val="22"/>
          <w:lang w:val="en-GB"/>
        </w:rPr>
      </w:pPr>
    </w:p>
    <w:tbl>
      <w:tblPr>
        <w:tblStyle w:val="TableGrid"/>
        <w:tblW w:w="5000" w:type="pct"/>
        <w:tblLook w:val="04A0" w:firstRow="1" w:lastRow="0" w:firstColumn="1" w:lastColumn="0" w:noHBand="0" w:noVBand="1"/>
      </w:tblPr>
      <w:tblGrid>
        <w:gridCol w:w="2823"/>
        <w:gridCol w:w="1933"/>
        <w:gridCol w:w="2084"/>
        <w:gridCol w:w="2220"/>
      </w:tblGrid>
      <w:tr w:rsidR="003F4EAD" w:rsidRPr="00CA2E7F" w14:paraId="5406CB89" w14:textId="77777777" w:rsidTr="00307C9A">
        <w:trPr>
          <w:tblHeader/>
        </w:trPr>
        <w:tc>
          <w:tcPr>
            <w:tcW w:w="1558" w:type="pct"/>
          </w:tcPr>
          <w:p w14:paraId="337489CC" w14:textId="77777777" w:rsidR="003F4EAD" w:rsidRPr="00CA2E7F" w:rsidRDefault="003F4EAD" w:rsidP="00307C9A">
            <w:pPr>
              <w:rPr>
                <w:rFonts w:cs="Arial"/>
                <w:sz w:val="22"/>
                <w:szCs w:val="22"/>
                <w:lang w:val="en-GB"/>
              </w:rPr>
            </w:pPr>
          </w:p>
        </w:tc>
        <w:tc>
          <w:tcPr>
            <w:tcW w:w="1067" w:type="pct"/>
          </w:tcPr>
          <w:p w14:paraId="18D72064" w14:textId="77777777" w:rsidR="003F4EAD" w:rsidRPr="00CA2E7F" w:rsidRDefault="003F4EAD" w:rsidP="00307C9A">
            <w:pPr>
              <w:rPr>
                <w:rFonts w:cs="Arial"/>
                <w:sz w:val="22"/>
                <w:szCs w:val="22"/>
                <w:lang w:val="en-GB"/>
              </w:rPr>
            </w:pPr>
            <w:r w:rsidRPr="00CA2E7F">
              <w:rPr>
                <w:rFonts w:cs="Arial"/>
                <w:sz w:val="22"/>
                <w:szCs w:val="22"/>
                <w:lang w:val="en-GB"/>
              </w:rPr>
              <w:t>1. Yes</w:t>
            </w:r>
          </w:p>
        </w:tc>
        <w:tc>
          <w:tcPr>
            <w:tcW w:w="1150" w:type="pct"/>
          </w:tcPr>
          <w:p w14:paraId="10026889" w14:textId="77777777" w:rsidR="003F4EAD" w:rsidRPr="00CA2E7F" w:rsidRDefault="003F4EAD" w:rsidP="00307C9A">
            <w:pPr>
              <w:rPr>
                <w:rFonts w:cs="Arial"/>
                <w:sz w:val="22"/>
                <w:szCs w:val="22"/>
                <w:lang w:val="en-GB"/>
              </w:rPr>
            </w:pPr>
            <w:r w:rsidRPr="00CA2E7F">
              <w:rPr>
                <w:rFonts w:cs="Arial"/>
                <w:sz w:val="22"/>
                <w:szCs w:val="22"/>
                <w:lang w:val="en-GB"/>
              </w:rPr>
              <w:t xml:space="preserve">2. No </w:t>
            </w:r>
          </w:p>
        </w:tc>
        <w:tc>
          <w:tcPr>
            <w:tcW w:w="1225" w:type="pct"/>
          </w:tcPr>
          <w:p w14:paraId="4770F8D5" w14:textId="77777777" w:rsidR="003F4EAD" w:rsidRPr="00CA2E7F" w:rsidRDefault="003F4EAD" w:rsidP="00307C9A">
            <w:pPr>
              <w:rPr>
                <w:rFonts w:cs="Arial"/>
                <w:sz w:val="22"/>
                <w:szCs w:val="22"/>
                <w:lang w:val="en-GB"/>
              </w:rPr>
            </w:pPr>
            <w:r w:rsidRPr="00CA2E7F">
              <w:rPr>
                <w:rFonts w:cs="Arial"/>
                <w:sz w:val="22"/>
                <w:szCs w:val="22"/>
                <w:lang w:val="en-GB"/>
              </w:rPr>
              <w:t>3. Not applicable</w:t>
            </w:r>
          </w:p>
        </w:tc>
      </w:tr>
      <w:tr w:rsidR="003F4EAD" w:rsidRPr="00CA2E7F" w14:paraId="07F633EF" w14:textId="77777777" w:rsidTr="00307C9A">
        <w:tc>
          <w:tcPr>
            <w:tcW w:w="1558" w:type="pct"/>
          </w:tcPr>
          <w:p w14:paraId="23BB1D8A" w14:textId="77777777" w:rsidR="003F4EAD" w:rsidRPr="00CA2E7F" w:rsidRDefault="003F4EAD">
            <w:pPr>
              <w:pStyle w:val="ListParagraph"/>
              <w:numPr>
                <w:ilvl w:val="0"/>
                <w:numId w:val="29"/>
              </w:numPr>
              <w:ind w:left="172" w:hanging="172"/>
              <w:rPr>
                <w:rFonts w:cs="Arial"/>
                <w:sz w:val="22"/>
                <w:szCs w:val="22"/>
                <w:lang w:val="en-GB"/>
              </w:rPr>
            </w:pPr>
            <w:r w:rsidRPr="00CA2E7F">
              <w:rPr>
                <w:rFonts w:cs="Arial"/>
                <w:sz w:val="22"/>
                <w:szCs w:val="22"/>
                <w:lang w:val="en-GB"/>
              </w:rPr>
              <w:t xml:space="preserve"> Pricing, where appropriate</w:t>
            </w:r>
          </w:p>
        </w:tc>
        <w:tc>
          <w:tcPr>
            <w:tcW w:w="1067" w:type="pct"/>
          </w:tcPr>
          <w:p w14:paraId="5C68F7A5" w14:textId="77777777" w:rsidR="003F4EAD" w:rsidRPr="00CA2E7F" w:rsidRDefault="003F4EAD" w:rsidP="00307C9A">
            <w:pPr>
              <w:rPr>
                <w:rFonts w:cs="Arial"/>
                <w:color w:val="FF0000"/>
                <w:sz w:val="22"/>
                <w:szCs w:val="22"/>
                <w:lang w:val="en-GB"/>
              </w:rPr>
            </w:pPr>
          </w:p>
        </w:tc>
        <w:tc>
          <w:tcPr>
            <w:tcW w:w="1150" w:type="pct"/>
          </w:tcPr>
          <w:p w14:paraId="41F15DD7" w14:textId="77777777" w:rsidR="003F4EAD" w:rsidRPr="00CA2E7F" w:rsidRDefault="003F4EAD" w:rsidP="00307C9A">
            <w:pPr>
              <w:rPr>
                <w:rFonts w:cs="Arial"/>
                <w:color w:val="FF0000"/>
                <w:sz w:val="22"/>
                <w:szCs w:val="22"/>
                <w:lang w:val="en-GB"/>
              </w:rPr>
            </w:pPr>
          </w:p>
        </w:tc>
        <w:tc>
          <w:tcPr>
            <w:tcW w:w="1225" w:type="pct"/>
          </w:tcPr>
          <w:p w14:paraId="63A9E655" w14:textId="77777777" w:rsidR="003F4EAD" w:rsidRPr="00CA2E7F" w:rsidRDefault="003F4EAD" w:rsidP="00307C9A">
            <w:pPr>
              <w:rPr>
                <w:rFonts w:cs="Arial"/>
                <w:color w:val="FF0000"/>
                <w:sz w:val="22"/>
                <w:szCs w:val="22"/>
                <w:lang w:val="en-GB"/>
              </w:rPr>
            </w:pPr>
          </w:p>
        </w:tc>
      </w:tr>
      <w:tr w:rsidR="003F4EAD" w:rsidRPr="00CA2E7F" w14:paraId="155A215C" w14:textId="77777777" w:rsidTr="00307C9A">
        <w:tc>
          <w:tcPr>
            <w:tcW w:w="1558" w:type="pct"/>
          </w:tcPr>
          <w:p w14:paraId="0B32FE44" w14:textId="77777777" w:rsidR="003F4EAD" w:rsidRPr="00CA2E7F" w:rsidRDefault="003F4EAD" w:rsidP="00307C9A">
            <w:pPr>
              <w:rPr>
                <w:rFonts w:cs="Arial"/>
                <w:sz w:val="22"/>
                <w:szCs w:val="22"/>
                <w:lang w:val="en-GB"/>
              </w:rPr>
            </w:pPr>
            <w:r w:rsidRPr="00CA2E7F">
              <w:rPr>
                <w:rFonts w:cs="Arial"/>
                <w:sz w:val="22"/>
                <w:szCs w:val="22"/>
                <w:lang w:val="en-GB"/>
              </w:rPr>
              <w:t>b. Mandated policy limits</w:t>
            </w:r>
          </w:p>
        </w:tc>
        <w:tc>
          <w:tcPr>
            <w:tcW w:w="1067" w:type="pct"/>
          </w:tcPr>
          <w:p w14:paraId="3E513126" w14:textId="77777777" w:rsidR="003F4EAD" w:rsidRPr="00CA2E7F" w:rsidRDefault="003F4EAD" w:rsidP="00307C9A">
            <w:pPr>
              <w:rPr>
                <w:rFonts w:cs="Arial"/>
                <w:color w:val="FF0000"/>
                <w:sz w:val="22"/>
                <w:szCs w:val="22"/>
                <w:lang w:val="en-GB"/>
              </w:rPr>
            </w:pPr>
          </w:p>
        </w:tc>
        <w:tc>
          <w:tcPr>
            <w:tcW w:w="1150" w:type="pct"/>
          </w:tcPr>
          <w:p w14:paraId="4BD74C5B" w14:textId="77777777" w:rsidR="003F4EAD" w:rsidRPr="00CA2E7F" w:rsidRDefault="003F4EAD" w:rsidP="00307C9A">
            <w:pPr>
              <w:rPr>
                <w:rFonts w:cs="Arial"/>
                <w:color w:val="FF0000"/>
                <w:sz w:val="22"/>
                <w:szCs w:val="22"/>
                <w:lang w:val="en-GB"/>
              </w:rPr>
            </w:pPr>
          </w:p>
        </w:tc>
        <w:tc>
          <w:tcPr>
            <w:tcW w:w="1225" w:type="pct"/>
          </w:tcPr>
          <w:p w14:paraId="1D9918D3" w14:textId="77777777" w:rsidR="003F4EAD" w:rsidRPr="00CA2E7F" w:rsidRDefault="003F4EAD" w:rsidP="00307C9A">
            <w:pPr>
              <w:rPr>
                <w:rFonts w:cs="Arial"/>
                <w:color w:val="FF0000"/>
                <w:sz w:val="22"/>
                <w:szCs w:val="22"/>
                <w:lang w:val="en-GB"/>
              </w:rPr>
            </w:pPr>
          </w:p>
        </w:tc>
      </w:tr>
      <w:tr w:rsidR="003F4EAD" w:rsidRPr="00CA2E7F" w14:paraId="306A96A1" w14:textId="77777777" w:rsidTr="00307C9A">
        <w:tc>
          <w:tcPr>
            <w:tcW w:w="1558" w:type="pct"/>
          </w:tcPr>
          <w:p w14:paraId="3DBE7D92" w14:textId="77777777" w:rsidR="003F4EAD" w:rsidRPr="00CA2E7F" w:rsidRDefault="003F4EAD" w:rsidP="00307C9A">
            <w:pPr>
              <w:rPr>
                <w:rFonts w:cs="Arial"/>
                <w:sz w:val="22"/>
                <w:szCs w:val="22"/>
                <w:lang w:val="en-GB"/>
              </w:rPr>
            </w:pPr>
            <w:r w:rsidRPr="00CA2E7F">
              <w:rPr>
                <w:rFonts w:cs="Arial"/>
                <w:sz w:val="22"/>
                <w:szCs w:val="22"/>
                <w:lang w:val="en-GB"/>
              </w:rPr>
              <w:t xml:space="preserve">c. Coverage of specified risks, </w:t>
            </w:r>
            <w:proofErr w:type="gramStart"/>
            <w:r w:rsidRPr="00CA2E7F">
              <w:rPr>
                <w:rFonts w:cs="Arial"/>
                <w:sz w:val="22"/>
                <w:szCs w:val="22"/>
                <w:lang w:val="en-GB"/>
              </w:rPr>
              <w:t>procedures</w:t>
            </w:r>
            <w:proofErr w:type="gramEnd"/>
            <w:r w:rsidRPr="00CA2E7F">
              <w:rPr>
                <w:rFonts w:cs="Arial"/>
                <w:sz w:val="22"/>
                <w:szCs w:val="22"/>
                <w:lang w:val="en-GB"/>
              </w:rPr>
              <w:t xml:space="preserve"> or conditions</w:t>
            </w:r>
          </w:p>
        </w:tc>
        <w:tc>
          <w:tcPr>
            <w:tcW w:w="1067" w:type="pct"/>
          </w:tcPr>
          <w:p w14:paraId="4FE417E4" w14:textId="77777777" w:rsidR="003F4EAD" w:rsidRPr="00CA2E7F" w:rsidRDefault="003F4EAD" w:rsidP="00307C9A">
            <w:pPr>
              <w:rPr>
                <w:rFonts w:cs="Arial"/>
                <w:sz w:val="22"/>
                <w:szCs w:val="22"/>
                <w:lang w:val="en-GB"/>
              </w:rPr>
            </w:pPr>
          </w:p>
        </w:tc>
        <w:tc>
          <w:tcPr>
            <w:tcW w:w="1150" w:type="pct"/>
          </w:tcPr>
          <w:p w14:paraId="7C755519" w14:textId="77777777" w:rsidR="003F4EAD" w:rsidRPr="00CA2E7F" w:rsidRDefault="003F4EAD" w:rsidP="00307C9A">
            <w:pPr>
              <w:rPr>
                <w:rFonts w:cs="Arial"/>
                <w:sz w:val="22"/>
                <w:szCs w:val="22"/>
                <w:lang w:val="en-GB"/>
              </w:rPr>
            </w:pPr>
          </w:p>
        </w:tc>
        <w:tc>
          <w:tcPr>
            <w:tcW w:w="1225" w:type="pct"/>
          </w:tcPr>
          <w:p w14:paraId="3C4EA707" w14:textId="77777777" w:rsidR="003F4EAD" w:rsidRPr="00CA2E7F" w:rsidRDefault="003F4EAD" w:rsidP="00307C9A">
            <w:pPr>
              <w:rPr>
                <w:rFonts w:cs="Arial"/>
                <w:sz w:val="22"/>
                <w:szCs w:val="22"/>
                <w:lang w:val="en-GB"/>
              </w:rPr>
            </w:pPr>
          </w:p>
        </w:tc>
      </w:tr>
      <w:tr w:rsidR="003F4EAD" w:rsidRPr="00CA2E7F" w14:paraId="715AD02E" w14:textId="77777777" w:rsidTr="00307C9A">
        <w:tc>
          <w:tcPr>
            <w:tcW w:w="1558" w:type="pct"/>
          </w:tcPr>
          <w:p w14:paraId="04216539" w14:textId="77777777" w:rsidR="003F4EAD" w:rsidRPr="00CA2E7F" w:rsidRDefault="003F4EAD" w:rsidP="00307C9A">
            <w:pPr>
              <w:rPr>
                <w:rFonts w:cs="Arial"/>
                <w:sz w:val="22"/>
                <w:szCs w:val="22"/>
                <w:lang w:val="en-GB"/>
              </w:rPr>
            </w:pPr>
            <w:r w:rsidRPr="00CA2E7F">
              <w:rPr>
                <w:rFonts w:cs="Arial"/>
                <w:sz w:val="22"/>
                <w:szCs w:val="22"/>
                <w:lang w:val="en-GB"/>
              </w:rPr>
              <w:t xml:space="preserve">d. Absence of prohibited exclusions </w:t>
            </w:r>
          </w:p>
        </w:tc>
        <w:tc>
          <w:tcPr>
            <w:tcW w:w="1067" w:type="pct"/>
          </w:tcPr>
          <w:p w14:paraId="1035012B" w14:textId="77777777" w:rsidR="003F4EAD" w:rsidRPr="00CA2E7F" w:rsidRDefault="003F4EAD" w:rsidP="00307C9A">
            <w:pPr>
              <w:rPr>
                <w:rFonts w:cs="Arial"/>
                <w:sz w:val="22"/>
                <w:szCs w:val="22"/>
                <w:lang w:val="en-GB"/>
              </w:rPr>
            </w:pPr>
          </w:p>
        </w:tc>
        <w:tc>
          <w:tcPr>
            <w:tcW w:w="1150" w:type="pct"/>
          </w:tcPr>
          <w:p w14:paraId="5C7A90B5" w14:textId="77777777" w:rsidR="003F4EAD" w:rsidRPr="00CA2E7F" w:rsidRDefault="003F4EAD" w:rsidP="00307C9A">
            <w:pPr>
              <w:rPr>
                <w:rFonts w:cs="Arial"/>
                <w:sz w:val="22"/>
                <w:szCs w:val="22"/>
                <w:lang w:val="en-GB"/>
              </w:rPr>
            </w:pPr>
          </w:p>
        </w:tc>
        <w:tc>
          <w:tcPr>
            <w:tcW w:w="1225" w:type="pct"/>
          </w:tcPr>
          <w:p w14:paraId="650E5189" w14:textId="77777777" w:rsidR="003F4EAD" w:rsidRPr="00CA2E7F" w:rsidRDefault="003F4EAD" w:rsidP="00307C9A">
            <w:pPr>
              <w:rPr>
                <w:rFonts w:cs="Arial"/>
                <w:sz w:val="22"/>
                <w:szCs w:val="22"/>
                <w:lang w:val="en-GB"/>
              </w:rPr>
            </w:pPr>
          </w:p>
        </w:tc>
      </w:tr>
      <w:tr w:rsidR="003F4EAD" w:rsidRPr="00CA2E7F" w14:paraId="7BDF98A9" w14:textId="77777777" w:rsidTr="00307C9A">
        <w:tc>
          <w:tcPr>
            <w:tcW w:w="1558" w:type="pct"/>
          </w:tcPr>
          <w:p w14:paraId="43F165A1" w14:textId="77777777" w:rsidR="003F4EAD" w:rsidRPr="00CA2E7F" w:rsidRDefault="003F4EAD" w:rsidP="00307C9A">
            <w:pPr>
              <w:rPr>
                <w:rFonts w:cs="Arial"/>
                <w:sz w:val="22"/>
                <w:szCs w:val="22"/>
                <w:lang w:val="en-GB"/>
              </w:rPr>
            </w:pPr>
            <w:r w:rsidRPr="00CA2E7F">
              <w:rPr>
                <w:rFonts w:cs="Arial"/>
                <w:sz w:val="22"/>
                <w:szCs w:val="22"/>
                <w:lang w:val="en-GB"/>
              </w:rPr>
              <w:t>e. Compliance with specifically required policy language</w:t>
            </w:r>
          </w:p>
        </w:tc>
        <w:tc>
          <w:tcPr>
            <w:tcW w:w="1067" w:type="pct"/>
          </w:tcPr>
          <w:p w14:paraId="1ED4A124" w14:textId="77777777" w:rsidR="003F4EAD" w:rsidRPr="00CA2E7F" w:rsidRDefault="003F4EAD" w:rsidP="00307C9A">
            <w:pPr>
              <w:rPr>
                <w:rFonts w:cs="Arial"/>
                <w:sz w:val="22"/>
                <w:szCs w:val="22"/>
                <w:lang w:val="en-GB"/>
              </w:rPr>
            </w:pPr>
          </w:p>
        </w:tc>
        <w:tc>
          <w:tcPr>
            <w:tcW w:w="1150" w:type="pct"/>
          </w:tcPr>
          <w:p w14:paraId="5E3698C6" w14:textId="77777777" w:rsidR="003F4EAD" w:rsidRPr="00CA2E7F" w:rsidRDefault="003F4EAD" w:rsidP="00307C9A">
            <w:pPr>
              <w:rPr>
                <w:rFonts w:cs="Arial"/>
                <w:sz w:val="22"/>
                <w:szCs w:val="22"/>
                <w:lang w:val="en-GB"/>
              </w:rPr>
            </w:pPr>
          </w:p>
        </w:tc>
        <w:tc>
          <w:tcPr>
            <w:tcW w:w="1225" w:type="pct"/>
          </w:tcPr>
          <w:p w14:paraId="6F8FD4B2" w14:textId="77777777" w:rsidR="003F4EAD" w:rsidRPr="00CA2E7F" w:rsidRDefault="003F4EAD" w:rsidP="00307C9A">
            <w:pPr>
              <w:rPr>
                <w:rFonts w:cs="Arial"/>
                <w:sz w:val="22"/>
                <w:szCs w:val="22"/>
                <w:lang w:val="en-GB"/>
              </w:rPr>
            </w:pPr>
          </w:p>
        </w:tc>
      </w:tr>
    </w:tbl>
    <w:p w14:paraId="4BF09018" w14:textId="77777777" w:rsidR="003F4EAD" w:rsidRPr="00CA2E7F" w:rsidRDefault="003F4EAD" w:rsidP="003F4EAD">
      <w:pPr>
        <w:rPr>
          <w:rFonts w:ascii="Arial" w:hAnsi="Arial" w:cs="Arial"/>
          <w:bCs/>
          <w:sz w:val="22"/>
          <w:szCs w:val="22"/>
          <w:lang w:val="en-GB"/>
        </w:rPr>
      </w:pPr>
    </w:p>
    <w:p w14:paraId="3622307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Where YOUR JURISDICTION uses a principles-based approach, does the supervisor have the following expectations in requiring insurers to </w:t>
      </w:r>
      <w:proofErr w:type="gramStart"/>
      <w:r w:rsidRPr="00CA2E7F">
        <w:rPr>
          <w:rFonts w:ascii="Arial" w:hAnsi="Arial" w:cs="Arial"/>
          <w:bCs/>
          <w:sz w:val="22"/>
          <w:szCs w:val="22"/>
          <w:lang w:val="en-GB"/>
        </w:rPr>
        <w:t>take into account</w:t>
      </w:r>
      <w:proofErr w:type="gramEnd"/>
      <w:r w:rsidRPr="00CA2E7F">
        <w:rPr>
          <w:rFonts w:ascii="Arial" w:hAnsi="Arial" w:cs="Arial"/>
          <w:bCs/>
          <w:sz w:val="22"/>
          <w:szCs w:val="22"/>
          <w:lang w:val="en-GB"/>
        </w:rPr>
        <w:t xml:space="preserve"> the interests of different types of consumers when developing and distributing insurance products?  </w:t>
      </w:r>
    </w:p>
    <w:p w14:paraId="58A928B4" w14:textId="77777777" w:rsidR="003F4EAD" w:rsidRPr="00CA2E7F" w:rsidRDefault="003F4EAD" w:rsidP="003F4EAD">
      <w:pPr>
        <w:pStyle w:val="ListParagraph"/>
        <w:ind w:left="567"/>
        <w:rPr>
          <w:rFonts w:ascii="Arial" w:hAnsi="Arial" w:cs="Arial"/>
          <w:bCs/>
          <w:sz w:val="22"/>
          <w:szCs w:val="22"/>
          <w:lang w:val="en-GB"/>
        </w:rPr>
      </w:pPr>
    </w:p>
    <w:tbl>
      <w:tblPr>
        <w:tblStyle w:val="TableGrid"/>
        <w:tblW w:w="5000" w:type="pct"/>
        <w:tblLook w:val="04A0" w:firstRow="1" w:lastRow="0" w:firstColumn="1" w:lastColumn="0" w:noHBand="0" w:noVBand="1"/>
      </w:tblPr>
      <w:tblGrid>
        <w:gridCol w:w="2823"/>
        <w:gridCol w:w="1933"/>
        <w:gridCol w:w="2084"/>
        <w:gridCol w:w="2220"/>
      </w:tblGrid>
      <w:tr w:rsidR="003F4EAD" w:rsidRPr="00CA2E7F" w14:paraId="1EC3062F" w14:textId="77777777" w:rsidTr="00307C9A">
        <w:tc>
          <w:tcPr>
            <w:tcW w:w="1558" w:type="pct"/>
            <w:tcBorders>
              <w:top w:val="single" w:sz="4" w:space="0" w:color="auto"/>
              <w:left w:val="single" w:sz="4" w:space="0" w:color="auto"/>
              <w:bottom w:val="single" w:sz="4" w:space="0" w:color="auto"/>
              <w:right w:val="single" w:sz="4" w:space="0" w:color="auto"/>
            </w:tcBorders>
          </w:tcPr>
          <w:p w14:paraId="6C8B706F" w14:textId="77777777" w:rsidR="003F4EAD" w:rsidRPr="00CA2E7F" w:rsidRDefault="003F4EAD" w:rsidP="00307C9A">
            <w:pPr>
              <w:rPr>
                <w:rFonts w:cs="Arial"/>
                <w:sz w:val="22"/>
                <w:szCs w:val="22"/>
                <w:lang w:val="en-GB"/>
              </w:rPr>
            </w:pPr>
          </w:p>
        </w:tc>
        <w:tc>
          <w:tcPr>
            <w:tcW w:w="1067" w:type="pct"/>
            <w:tcBorders>
              <w:top w:val="single" w:sz="4" w:space="0" w:color="auto"/>
              <w:left w:val="single" w:sz="4" w:space="0" w:color="auto"/>
              <w:bottom w:val="single" w:sz="4" w:space="0" w:color="auto"/>
              <w:right w:val="single" w:sz="4" w:space="0" w:color="auto"/>
            </w:tcBorders>
            <w:hideMark/>
          </w:tcPr>
          <w:p w14:paraId="3C653382" w14:textId="77777777" w:rsidR="003F4EAD" w:rsidRPr="00CA2E7F" w:rsidRDefault="003F4EAD" w:rsidP="00307C9A">
            <w:pPr>
              <w:rPr>
                <w:rFonts w:cs="Arial"/>
                <w:sz w:val="22"/>
                <w:szCs w:val="22"/>
                <w:lang w:val="en-GB"/>
              </w:rPr>
            </w:pPr>
            <w:r w:rsidRPr="00CA2E7F">
              <w:rPr>
                <w:rFonts w:cs="Arial"/>
                <w:sz w:val="22"/>
                <w:szCs w:val="22"/>
                <w:lang w:val="en-GB"/>
              </w:rPr>
              <w:t>1. Yes</w:t>
            </w:r>
          </w:p>
        </w:tc>
        <w:tc>
          <w:tcPr>
            <w:tcW w:w="1150" w:type="pct"/>
            <w:tcBorders>
              <w:top w:val="single" w:sz="4" w:space="0" w:color="auto"/>
              <w:left w:val="single" w:sz="4" w:space="0" w:color="auto"/>
              <w:bottom w:val="single" w:sz="4" w:space="0" w:color="auto"/>
              <w:right w:val="single" w:sz="4" w:space="0" w:color="auto"/>
            </w:tcBorders>
            <w:hideMark/>
          </w:tcPr>
          <w:p w14:paraId="1175CC55" w14:textId="77777777" w:rsidR="003F4EAD" w:rsidRPr="00CA2E7F" w:rsidRDefault="003F4EAD" w:rsidP="00307C9A">
            <w:pPr>
              <w:rPr>
                <w:rFonts w:cs="Arial"/>
                <w:sz w:val="22"/>
                <w:szCs w:val="22"/>
                <w:lang w:val="en-GB"/>
              </w:rPr>
            </w:pPr>
            <w:r w:rsidRPr="00CA2E7F">
              <w:rPr>
                <w:rFonts w:cs="Arial"/>
                <w:sz w:val="22"/>
                <w:szCs w:val="22"/>
                <w:lang w:val="en-GB"/>
              </w:rPr>
              <w:t xml:space="preserve">2. No </w:t>
            </w:r>
          </w:p>
        </w:tc>
        <w:tc>
          <w:tcPr>
            <w:tcW w:w="1225" w:type="pct"/>
            <w:tcBorders>
              <w:top w:val="single" w:sz="4" w:space="0" w:color="auto"/>
              <w:left w:val="single" w:sz="4" w:space="0" w:color="auto"/>
              <w:bottom w:val="single" w:sz="4" w:space="0" w:color="auto"/>
              <w:right w:val="single" w:sz="4" w:space="0" w:color="auto"/>
            </w:tcBorders>
            <w:hideMark/>
          </w:tcPr>
          <w:p w14:paraId="6F2CA501" w14:textId="77777777" w:rsidR="003F4EAD" w:rsidRPr="00CA2E7F" w:rsidRDefault="003F4EAD" w:rsidP="00307C9A">
            <w:pPr>
              <w:rPr>
                <w:rFonts w:cs="Arial"/>
                <w:sz w:val="22"/>
                <w:szCs w:val="22"/>
                <w:lang w:val="en-GB"/>
              </w:rPr>
            </w:pPr>
            <w:r w:rsidRPr="00CA2E7F">
              <w:rPr>
                <w:rFonts w:cs="Arial"/>
                <w:sz w:val="22"/>
                <w:szCs w:val="22"/>
                <w:lang w:val="en-GB"/>
              </w:rPr>
              <w:t>3. Not applicable</w:t>
            </w:r>
          </w:p>
        </w:tc>
      </w:tr>
      <w:tr w:rsidR="003F4EAD" w:rsidRPr="00CA2E7F" w14:paraId="5CCC5730" w14:textId="77777777" w:rsidTr="00307C9A">
        <w:tc>
          <w:tcPr>
            <w:tcW w:w="1558" w:type="pct"/>
            <w:tcBorders>
              <w:top w:val="single" w:sz="4" w:space="0" w:color="auto"/>
              <w:left w:val="single" w:sz="4" w:space="0" w:color="auto"/>
              <w:bottom w:val="single" w:sz="4" w:space="0" w:color="auto"/>
              <w:right w:val="single" w:sz="4" w:space="0" w:color="auto"/>
            </w:tcBorders>
            <w:hideMark/>
          </w:tcPr>
          <w:p w14:paraId="3AD1056D" w14:textId="77777777" w:rsidR="003F4EAD" w:rsidRPr="00CA2E7F" w:rsidRDefault="003F4EAD" w:rsidP="00307C9A">
            <w:pPr>
              <w:rPr>
                <w:rFonts w:cs="Arial"/>
                <w:sz w:val="22"/>
                <w:szCs w:val="22"/>
                <w:lang w:val="en-GB"/>
              </w:rPr>
            </w:pPr>
            <w:r w:rsidRPr="00CA2E7F">
              <w:rPr>
                <w:rFonts w:cs="Arial"/>
                <w:sz w:val="22"/>
                <w:szCs w:val="22"/>
                <w:lang w:val="en-GB"/>
              </w:rPr>
              <w:t>a. Development of products and distribution strategies should include the use of adequate information to assess the needs of different consumer groups</w:t>
            </w:r>
          </w:p>
        </w:tc>
        <w:tc>
          <w:tcPr>
            <w:tcW w:w="1067" w:type="pct"/>
            <w:tcBorders>
              <w:top w:val="single" w:sz="4" w:space="0" w:color="auto"/>
              <w:left w:val="single" w:sz="4" w:space="0" w:color="auto"/>
              <w:bottom w:val="single" w:sz="4" w:space="0" w:color="auto"/>
              <w:right w:val="single" w:sz="4" w:space="0" w:color="auto"/>
            </w:tcBorders>
          </w:tcPr>
          <w:p w14:paraId="7FCA03F4" w14:textId="77777777" w:rsidR="003F4EAD" w:rsidRPr="00CA2E7F" w:rsidRDefault="003F4EAD" w:rsidP="00307C9A">
            <w:pPr>
              <w:rPr>
                <w:rFonts w:cs="Arial"/>
                <w:color w:val="FF0000"/>
                <w:sz w:val="22"/>
                <w:szCs w:val="22"/>
                <w:lang w:val="en-GB"/>
              </w:rPr>
            </w:pPr>
          </w:p>
        </w:tc>
        <w:tc>
          <w:tcPr>
            <w:tcW w:w="1150" w:type="pct"/>
            <w:tcBorders>
              <w:top w:val="single" w:sz="4" w:space="0" w:color="auto"/>
              <w:left w:val="single" w:sz="4" w:space="0" w:color="auto"/>
              <w:bottom w:val="single" w:sz="4" w:space="0" w:color="auto"/>
              <w:right w:val="single" w:sz="4" w:space="0" w:color="auto"/>
            </w:tcBorders>
          </w:tcPr>
          <w:p w14:paraId="0406B449" w14:textId="77777777" w:rsidR="003F4EAD" w:rsidRPr="00CA2E7F" w:rsidRDefault="003F4EAD" w:rsidP="00307C9A">
            <w:pPr>
              <w:rPr>
                <w:rFonts w:cs="Arial"/>
                <w:color w:val="FF0000"/>
                <w:sz w:val="22"/>
                <w:szCs w:val="22"/>
                <w:lang w:val="en-GB"/>
              </w:rPr>
            </w:pPr>
          </w:p>
        </w:tc>
        <w:tc>
          <w:tcPr>
            <w:tcW w:w="1225" w:type="pct"/>
            <w:tcBorders>
              <w:top w:val="single" w:sz="4" w:space="0" w:color="auto"/>
              <w:left w:val="single" w:sz="4" w:space="0" w:color="auto"/>
              <w:bottom w:val="single" w:sz="4" w:space="0" w:color="auto"/>
              <w:right w:val="single" w:sz="4" w:space="0" w:color="auto"/>
            </w:tcBorders>
          </w:tcPr>
          <w:p w14:paraId="103F05C0" w14:textId="77777777" w:rsidR="003F4EAD" w:rsidRPr="00CA2E7F" w:rsidRDefault="003F4EAD" w:rsidP="00307C9A">
            <w:pPr>
              <w:rPr>
                <w:rFonts w:cs="Arial"/>
                <w:color w:val="FF0000"/>
                <w:sz w:val="22"/>
                <w:szCs w:val="22"/>
                <w:lang w:val="en-GB"/>
              </w:rPr>
            </w:pPr>
          </w:p>
        </w:tc>
      </w:tr>
      <w:tr w:rsidR="003F4EAD" w:rsidRPr="00CA2E7F" w14:paraId="67867B83" w14:textId="77777777" w:rsidTr="00307C9A">
        <w:tc>
          <w:tcPr>
            <w:tcW w:w="1558" w:type="pct"/>
            <w:tcBorders>
              <w:top w:val="single" w:sz="4" w:space="0" w:color="auto"/>
              <w:left w:val="single" w:sz="4" w:space="0" w:color="auto"/>
              <w:bottom w:val="single" w:sz="4" w:space="0" w:color="auto"/>
              <w:right w:val="single" w:sz="4" w:space="0" w:color="auto"/>
            </w:tcBorders>
            <w:hideMark/>
          </w:tcPr>
          <w:p w14:paraId="2639AE5F" w14:textId="77777777" w:rsidR="003F4EAD" w:rsidRPr="00CA2E7F" w:rsidRDefault="003F4EAD" w:rsidP="00307C9A">
            <w:pPr>
              <w:rPr>
                <w:rFonts w:cs="Arial"/>
                <w:sz w:val="22"/>
                <w:szCs w:val="22"/>
                <w:lang w:val="en-GB"/>
              </w:rPr>
            </w:pPr>
            <w:r w:rsidRPr="00CA2E7F">
              <w:rPr>
                <w:rFonts w:cs="Arial"/>
                <w:sz w:val="22"/>
                <w:szCs w:val="22"/>
                <w:lang w:val="en-GB"/>
              </w:rPr>
              <w:t xml:space="preserve">b. Before bringing a product or service to the market, the insurer should review and </w:t>
            </w:r>
            <w:proofErr w:type="gramStart"/>
            <w:r w:rsidRPr="00CA2E7F">
              <w:rPr>
                <w:rFonts w:cs="Arial"/>
                <w:sz w:val="22"/>
                <w:szCs w:val="22"/>
                <w:lang w:val="en-GB"/>
              </w:rPr>
              <w:t>test  the</w:t>
            </w:r>
            <w:proofErr w:type="gramEnd"/>
            <w:r w:rsidRPr="00CA2E7F">
              <w:rPr>
                <w:rFonts w:cs="Arial"/>
                <w:sz w:val="22"/>
                <w:szCs w:val="22"/>
                <w:lang w:val="en-GB"/>
              </w:rPr>
              <w:t xml:space="preserve"> product against  its business model, the existing rules and regulations and its risk management approach </w:t>
            </w:r>
          </w:p>
        </w:tc>
        <w:tc>
          <w:tcPr>
            <w:tcW w:w="1067" w:type="pct"/>
            <w:tcBorders>
              <w:top w:val="single" w:sz="4" w:space="0" w:color="auto"/>
              <w:left w:val="single" w:sz="4" w:space="0" w:color="auto"/>
              <w:bottom w:val="single" w:sz="4" w:space="0" w:color="auto"/>
              <w:right w:val="single" w:sz="4" w:space="0" w:color="auto"/>
            </w:tcBorders>
          </w:tcPr>
          <w:p w14:paraId="0DE33580" w14:textId="77777777" w:rsidR="003F4EAD" w:rsidRPr="00CA2E7F" w:rsidRDefault="003F4EAD" w:rsidP="00307C9A">
            <w:pPr>
              <w:rPr>
                <w:rFonts w:cs="Arial"/>
                <w:sz w:val="22"/>
                <w:szCs w:val="22"/>
                <w:lang w:val="en-GB"/>
              </w:rPr>
            </w:pPr>
          </w:p>
        </w:tc>
        <w:tc>
          <w:tcPr>
            <w:tcW w:w="1150" w:type="pct"/>
            <w:tcBorders>
              <w:top w:val="single" w:sz="4" w:space="0" w:color="auto"/>
              <w:left w:val="single" w:sz="4" w:space="0" w:color="auto"/>
              <w:bottom w:val="single" w:sz="4" w:space="0" w:color="auto"/>
              <w:right w:val="single" w:sz="4" w:space="0" w:color="auto"/>
            </w:tcBorders>
          </w:tcPr>
          <w:p w14:paraId="608831CF" w14:textId="77777777" w:rsidR="003F4EAD" w:rsidRPr="00CA2E7F" w:rsidRDefault="003F4EAD" w:rsidP="00307C9A">
            <w:pPr>
              <w:rPr>
                <w:rFonts w:cs="Arial"/>
                <w:sz w:val="22"/>
                <w:szCs w:val="22"/>
                <w:lang w:val="en-GB"/>
              </w:rPr>
            </w:pPr>
          </w:p>
        </w:tc>
        <w:tc>
          <w:tcPr>
            <w:tcW w:w="1225" w:type="pct"/>
            <w:tcBorders>
              <w:top w:val="single" w:sz="4" w:space="0" w:color="auto"/>
              <w:left w:val="single" w:sz="4" w:space="0" w:color="auto"/>
              <w:bottom w:val="single" w:sz="4" w:space="0" w:color="auto"/>
              <w:right w:val="single" w:sz="4" w:space="0" w:color="auto"/>
            </w:tcBorders>
          </w:tcPr>
          <w:p w14:paraId="63EBC8E2" w14:textId="77777777" w:rsidR="003F4EAD" w:rsidRPr="00CA2E7F" w:rsidRDefault="003F4EAD" w:rsidP="00307C9A">
            <w:pPr>
              <w:rPr>
                <w:rFonts w:cs="Arial"/>
                <w:sz w:val="22"/>
                <w:szCs w:val="22"/>
                <w:lang w:val="en-GB"/>
              </w:rPr>
            </w:pPr>
          </w:p>
        </w:tc>
      </w:tr>
      <w:tr w:rsidR="003F4EAD" w:rsidRPr="00CA2E7F" w14:paraId="5D05F0C3" w14:textId="77777777" w:rsidTr="00307C9A">
        <w:tc>
          <w:tcPr>
            <w:tcW w:w="1558" w:type="pct"/>
            <w:tcBorders>
              <w:top w:val="single" w:sz="4" w:space="0" w:color="auto"/>
              <w:left w:val="single" w:sz="4" w:space="0" w:color="auto"/>
              <w:bottom w:val="single" w:sz="4" w:space="0" w:color="auto"/>
              <w:right w:val="single" w:sz="4" w:space="0" w:color="auto"/>
            </w:tcBorders>
            <w:hideMark/>
          </w:tcPr>
          <w:p w14:paraId="2D3D42A2" w14:textId="77777777" w:rsidR="003F4EAD" w:rsidRPr="00CA2E7F" w:rsidRDefault="003F4EAD" w:rsidP="00307C9A">
            <w:pPr>
              <w:rPr>
                <w:rFonts w:cs="Arial"/>
                <w:sz w:val="22"/>
                <w:szCs w:val="22"/>
                <w:lang w:val="en-GB"/>
              </w:rPr>
            </w:pPr>
            <w:r w:rsidRPr="00CA2E7F">
              <w:rPr>
                <w:rFonts w:cs="Arial"/>
                <w:sz w:val="22"/>
                <w:szCs w:val="22"/>
                <w:lang w:val="en-GB"/>
              </w:rPr>
              <w:t xml:space="preserve">c. When a product is sold through intermediaries, insurers should provide relevant information to intermediaries to ensure that they understand the target market, such as information related to the </w:t>
            </w:r>
            <w:r w:rsidRPr="00CA2E7F">
              <w:rPr>
                <w:rFonts w:cs="Arial"/>
                <w:sz w:val="22"/>
                <w:szCs w:val="22"/>
                <w:lang w:val="en-GB"/>
              </w:rPr>
              <w:lastRenderedPageBreak/>
              <w:t>target market itself, as well as the characteristics of the product</w:t>
            </w:r>
          </w:p>
        </w:tc>
        <w:tc>
          <w:tcPr>
            <w:tcW w:w="1067" w:type="pct"/>
            <w:tcBorders>
              <w:top w:val="single" w:sz="4" w:space="0" w:color="auto"/>
              <w:left w:val="single" w:sz="4" w:space="0" w:color="auto"/>
              <w:bottom w:val="single" w:sz="4" w:space="0" w:color="auto"/>
              <w:right w:val="single" w:sz="4" w:space="0" w:color="auto"/>
            </w:tcBorders>
          </w:tcPr>
          <w:p w14:paraId="223205DD" w14:textId="77777777" w:rsidR="003F4EAD" w:rsidRPr="00CA2E7F" w:rsidRDefault="003F4EAD" w:rsidP="00307C9A">
            <w:pPr>
              <w:rPr>
                <w:rFonts w:cs="Arial"/>
                <w:sz w:val="22"/>
                <w:szCs w:val="22"/>
                <w:lang w:val="en-GB"/>
              </w:rPr>
            </w:pPr>
          </w:p>
        </w:tc>
        <w:tc>
          <w:tcPr>
            <w:tcW w:w="1150" w:type="pct"/>
            <w:tcBorders>
              <w:top w:val="single" w:sz="4" w:space="0" w:color="auto"/>
              <w:left w:val="single" w:sz="4" w:space="0" w:color="auto"/>
              <w:bottom w:val="single" w:sz="4" w:space="0" w:color="auto"/>
              <w:right w:val="single" w:sz="4" w:space="0" w:color="auto"/>
            </w:tcBorders>
          </w:tcPr>
          <w:p w14:paraId="7417ADEC" w14:textId="77777777" w:rsidR="003F4EAD" w:rsidRPr="00CA2E7F" w:rsidRDefault="003F4EAD" w:rsidP="00307C9A">
            <w:pPr>
              <w:rPr>
                <w:rFonts w:cs="Arial"/>
                <w:sz w:val="22"/>
                <w:szCs w:val="22"/>
                <w:lang w:val="en-GB"/>
              </w:rPr>
            </w:pPr>
          </w:p>
        </w:tc>
        <w:tc>
          <w:tcPr>
            <w:tcW w:w="1225" w:type="pct"/>
            <w:tcBorders>
              <w:top w:val="single" w:sz="4" w:space="0" w:color="auto"/>
              <w:left w:val="single" w:sz="4" w:space="0" w:color="auto"/>
              <w:bottom w:val="single" w:sz="4" w:space="0" w:color="auto"/>
              <w:right w:val="single" w:sz="4" w:space="0" w:color="auto"/>
            </w:tcBorders>
          </w:tcPr>
          <w:p w14:paraId="4B78313E" w14:textId="77777777" w:rsidR="003F4EAD" w:rsidRPr="00CA2E7F" w:rsidRDefault="003F4EAD" w:rsidP="00307C9A">
            <w:pPr>
              <w:rPr>
                <w:rFonts w:cs="Arial"/>
                <w:sz w:val="22"/>
                <w:szCs w:val="22"/>
                <w:lang w:val="en-GB"/>
              </w:rPr>
            </w:pPr>
          </w:p>
        </w:tc>
      </w:tr>
    </w:tbl>
    <w:p w14:paraId="47F24F7E" w14:textId="77777777" w:rsidR="003F4EAD" w:rsidRPr="00CA2E7F" w:rsidRDefault="003F4EAD" w:rsidP="003F4EAD">
      <w:pPr>
        <w:jc w:val="both"/>
        <w:rPr>
          <w:rFonts w:ascii="Arial" w:hAnsi="Arial" w:cs="Arial"/>
          <w:sz w:val="22"/>
          <w:szCs w:val="22"/>
          <w:lang w:val="en-GB"/>
        </w:rPr>
      </w:pPr>
    </w:p>
    <w:p w14:paraId="22D5DAA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Where YOUR JURISDICTION uses a principles-based approach, how do you review the performance of insurers in </w:t>
      </w:r>
      <w:proofErr w:type="gramStart"/>
      <w:r w:rsidRPr="00CA2E7F">
        <w:rPr>
          <w:rFonts w:ascii="Arial" w:hAnsi="Arial" w:cs="Arial"/>
          <w:bCs/>
          <w:sz w:val="22"/>
          <w:szCs w:val="22"/>
          <w:lang w:val="en-GB"/>
        </w:rPr>
        <w:t>taking into account</w:t>
      </w:r>
      <w:proofErr w:type="gramEnd"/>
      <w:r w:rsidRPr="00CA2E7F">
        <w:rPr>
          <w:rFonts w:ascii="Arial" w:hAnsi="Arial" w:cs="Arial"/>
          <w:bCs/>
          <w:sz w:val="22"/>
          <w:szCs w:val="22"/>
          <w:lang w:val="en-GB"/>
        </w:rPr>
        <w:t xml:space="preserve"> the interests of different types of customers when developing and distributing insurance products? </w:t>
      </w:r>
    </w:p>
    <w:p w14:paraId="01320BD8" w14:textId="77777777" w:rsidR="003F4EAD" w:rsidRPr="00CA2E7F" w:rsidRDefault="003F4EAD" w:rsidP="003F4EAD">
      <w:pPr>
        <w:pStyle w:val="ListParagraph"/>
        <w:ind w:left="1440"/>
        <w:rPr>
          <w:rFonts w:ascii="Arial" w:hAnsi="Arial" w:cs="Arial"/>
          <w:bCs/>
          <w:sz w:val="22"/>
          <w:szCs w:val="22"/>
          <w:lang w:val="en-GB"/>
        </w:rPr>
      </w:pPr>
    </w:p>
    <w:tbl>
      <w:tblPr>
        <w:tblStyle w:val="TableGrid"/>
        <w:tblW w:w="5000" w:type="pct"/>
        <w:tblLook w:val="04A0" w:firstRow="1" w:lastRow="0" w:firstColumn="1" w:lastColumn="0" w:noHBand="0" w:noVBand="1"/>
      </w:tblPr>
      <w:tblGrid>
        <w:gridCol w:w="3247"/>
        <w:gridCol w:w="1509"/>
        <w:gridCol w:w="2086"/>
        <w:gridCol w:w="2218"/>
      </w:tblGrid>
      <w:tr w:rsidR="003F4EAD" w:rsidRPr="00CA2E7F" w14:paraId="7F78FFD7" w14:textId="77777777" w:rsidTr="00307C9A">
        <w:tc>
          <w:tcPr>
            <w:tcW w:w="1792" w:type="pct"/>
          </w:tcPr>
          <w:p w14:paraId="77FD0268" w14:textId="77777777" w:rsidR="003F4EAD" w:rsidRPr="00CA2E7F" w:rsidRDefault="003F4EAD" w:rsidP="00307C9A">
            <w:pPr>
              <w:rPr>
                <w:rFonts w:cs="Arial"/>
                <w:sz w:val="22"/>
                <w:szCs w:val="22"/>
                <w:lang w:val="en-GB"/>
              </w:rPr>
            </w:pPr>
          </w:p>
        </w:tc>
        <w:tc>
          <w:tcPr>
            <w:tcW w:w="833" w:type="pct"/>
          </w:tcPr>
          <w:p w14:paraId="40523EAD" w14:textId="77777777" w:rsidR="003F4EAD" w:rsidRPr="00CA2E7F" w:rsidRDefault="003F4EAD" w:rsidP="00307C9A">
            <w:pPr>
              <w:rPr>
                <w:rFonts w:cs="Arial"/>
                <w:sz w:val="22"/>
                <w:szCs w:val="22"/>
                <w:lang w:val="en-GB"/>
              </w:rPr>
            </w:pPr>
            <w:r w:rsidRPr="00CA2E7F">
              <w:rPr>
                <w:rFonts w:cs="Arial"/>
                <w:bCs/>
                <w:sz w:val="22"/>
                <w:szCs w:val="22"/>
                <w:lang w:val="en-GB"/>
              </w:rPr>
              <w:t>1. Yes</w:t>
            </w:r>
          </w:p>
        </w:tc>
        <w:tc>
          <w:tcPr>
            <w:tcW w:w="1151" w:type="pct"/>
          </w:tcPr>
          <w:p w14:paraId="2E3B51A2" w14:textId="77777777" w:rsidR="003F4EAD" w:rsidRPr="00CA2E7F" w:rsidRDefault="003F4EAD" w:rsidP="00307C9A">
            <w:pPr>
              <w:rPr>
                <w:rFonts w:cs="Arial"/>
                <w:sz w:val="22"/>
                <w:szCs w:val="22"/>
                <w:lang w:val="en-GB"/>
              </w:rPr>
            </w:pPr>
            <w:r w:rsidRPr="00CA2E7F">
              <w:rPr>
                <w:rFonts w:cs="Arial"/>
                <w:bCs/>
                <w:sz w:val="22"/>
                <w:szCs w:val="22"/>
                <w:lang w:val="en-GB"/>
              </w:rPr>
              <w:t>2. No</w:t>
            </w:r>
          </w:p>
        </w:tc>
        <w:tc>
          <w:tcPr>
            <w:tcW w:w="1224" w:type="pct"/>
          </w:tcPr>
          <w:p w14:paraId="34B78513" w14:textId="77777777" w:rsidR="003F4EAD" w:rsidRPr="00CA2E7F" w:rsidRDefault="003F4EAD" w:rsidP="00307C9A">
            <w:pPr>
              <w:rPr>
                <w:rFonts w:cs="Arial"/>
                <w:bCs/>
                <w:sz w:val="22"/>
                <w:szCs w:val="22"/>
                <w:lang w:val="en-GB"/>
              </w:rPr>
            </w:pPr>
            <w:r w:rsidRPr="00CA2E7F">
              <w:rPr>
                <w:rFonts w:cs="Arial"/>
                <w:bCs/>
                <w:sz w:val="22"/>
                <w:szCs w:val="22"/>
                <w:lang w:val="en-GB"/>
              </w:rPr>
              <w:t>3. Not Applicable</w:t>
            </w:r>
          </w:p>
        </w:tc>
      </w:tr>
      <w:tr w:rsidR="003F4EAD" w:rsidRPr="00CA2E7F" w14:paraId="5A1AFD2C" w14:textId="77777777" w:rsidTr="00307C9A">
        <w:tc>
          <w:tcPr>
            <w:tcW w:w="1792" w:type="pct"/>
          </w:tcPr>
          <w:p w14:paraId="5FFBE86B" w14:textId="77777777" w:rsidR="003F4EAD" w:rsidRPr="00CA2E7F" w:rsidRDefault="003F4EAD" w:rsidP="00307C9A">
            <w:pPr>
              <w:rPr>
                <w:rFonts w:cs="Arial"/>
                <w:sz w:val="22"/>
                <w:szCs w:val="22"/>
                <w:lang w:val="en-GB"/>
              </w:rPr>
            </w:pPr>
            <w:r w:rsidRPr="00CA2E7F">
              <w:rPr>
                <w:rFonts w:cs="Arial"/>
                <w:sz w:val="22"/>
                <w:szCs w:val="22"/>
                <w:lang w:val="en-GB"/>
              </w:rPr>
              <w:t>a. At licensing stage</w:t>
            </w:r>
          </w:p>
        </w:tc>
        <w:tc>
          <w:tcPr>
            <w:tcW w:w="833" w:type="pct"/>
          </w:tcPr>
          <w:p w14:paraId="5E1040E3" w14:textId="77777777" w:rsidR="003F4EAD" w:rsidRPr="00CA2E7F" w:rsidRDefault="003F4EAD" w:rsidP="00307C9A">
            <w:pPr>
              <w:rPr>
                <w:rFonts w:cs="Arial"/>
                <w:sz w:val="22"/>
                <w:szCs w:val="22"/>
                <w:lang w:val="en-GB"/>
              </w:rPr>
            </w:pPr>
          </w:p>
        </w:tc>
        <w:tc>
          <w:tcPr>
            <w:tcW w:w="1151" w:type="pct"/>
          </w:tcPr>
          <w:p w14:paraId="30963383" w14:textId="77777777" w:rsidR="003F4EAD" w:rsidRPr="00CA2E7F" w:rsidRDefault="003F4EAD" w:rsidP="00307C9A">
            <w:pPr>
              <w:rPr>
                <w:rFonts w:cs="Arial"/>
                <w:sz w:val="22"/>
                <w:szCs w:val="22"/>
                <w:lang w:val="en-GB"/>
              </w:rPr>
            </w:pPr>
          </w:p>
        </w:tc>
        <w:tc>
          <w:tcPr>
            <w:tcW w:w="1224" w:type="pct"/>
          </w:tcPr>
          <w:p w14:paraId="0D42E369" w14:textId="77777777" w:rsidR="003F4EAD" w:rsidRPr="00CA2E7F" w:rsidRDefault="003F4EAD" w:rsidP="00307C9A">
            <w:pPr>
              <w:rPr>
                <w:rFonts w:cs="Arial"/>
                <w:sz w:val="22"/>
                <w:szCs w:val="22"/>
                <w:lang w:val="en-GB"/>
              </w:rPr>
            </w:pPr>
          </w:p>
        </w:tc>
      </w:tr>
      <w:tr w:rsidR="003F4EAD" w:rsidRPr="00CA2E7F" w14:paraId="48EEE50B" w14:textId="77777777" w:rsidTr="00307C9A">
        <w:tc>
          <w:tcPr>
            <w:tcW w:w="1792" w:type="pct"/>
          </w:tcPr>
          <w:p w14:paraId="586F6C81" w14:textId="77777777" w:rsidR="003F4EAD" w:rsidRPr="00CA2E7F" w:rsidRDefault="003F4EAD" w:rsidP="00307C9A">
            <w:pPr>
              <w:rPr>
                <w:rFonts w:cs="Arial"/>
                <w:sz w:val="22"/>
                <w:szCs w:val="22"/>
                <w:lang w:val="en-GB"/>
              </w:rPr>
            </w:pPr>
            <w:r w:rsidRPr="00CA2E7F">
              <w:rPr>
                <w:rFonts w:cs="Arial"/>
                <w:sz w:val="22"/>
                <w:szCs w:val="22"/>
                <w:lang w:val="en-GB"/>
              </w:rPr>
              <w:t>b. Through on-site inspections</w:t>
            </w:r>
          </w:p>
        </w:tc>
        <w:tc>
          <w:tcPr>
            <w:tcW w:w="833" w:type="pct"/>
          </w:tcPr>
          <w:p w14:paraId="45A283CE" w14:textId="77777777" w:rsidR="003F4EAD" w:rsidRPr="00CA2E7F" w:rsidRDefault="003F4EAD" w:rsidP="00307C9A">
            <w:pPr>
              <w:rPr>
                <w:rFonts w:cs="Arial"/>
                <w:sz w:val="22"/>
                <w:szCs w:val="22"/>
                <w:lang w:val="en-GB"/>
              </w:rPr>
            </w:pPr>
          </w:p>
        </w:tc>
        <w:tc>
          <w:tcPr>
            <w:tcW w:w="1151" w:type="pct"/>
          </w:tcPr>
          <w:p w14:paraId="06A741BE" w14:textId="77777777" w:rsidR="003F4EAD" w:rsidRPr="00CA2E7F" w:rsidRDefault="003F4EAD" w:rsidP="00307C9A">
            <w:pPr>
              <w:rPr>
                <w:rFonts w:cs="Arial"/>
                <w:sz w:val="22"/>
                <w:szCs w:val="22"/>
                <w:lang w:val="en-GB"/>
              </w:rPr>
            </w:pPr>
          </w:p>
        </w:tc>
        <w:tc>
          <w:tcPr>
            <w:tcW w:w="1224" w:type="pct"/>
          </w:tcPr>
          <w:p w14:paraId="5991C993" w14:textId="77777777" w:rsidR="003F4EAD" w:rsidRPr="00CA2E7F" w:rsidRDefault="003F4EAD" w:rsidP="00307C9A">
            <w:pPr>
              <w:rPr>
                <w:rFonts w:cs="Arial"/>
                <w:sz w:val="22"/>
                <w:szCs w:val="22"/>
                <w:lang w:val="en-GB"/>
              </w:rPr>
            </w:pPr>
          </w:p>
        </w:tc>
      </w:tr>
      <w:tr w:rsidR="003F4EAD" w:rsidRPr="00CA2E7F" w14:paraId="095C75E7" w14:textId="77777777" w:rsidTr="00307C9A">
        <w:tc>
          <w:tcPr>
            <w:tcW w:w="1792" w:type="pct"/>
          </w:tcPr>
          <w:p w14:paraId="0FD5AC45" w14:textId="77777777" w:rsidR="003F4EAD" w:rsidRPr="00CA2E7F" w:rsidRDefault="003F4EAD" w:rsidP="00307C9A">
            <w:pPr>
              <w:rPr>
                <w:rFonts w:cs="Arial"/>
                <w:sz w:val="22"/>
                <w:szCs w:val="22"/>
                <w:lang w:val="en-GB"/>
              </w:rPr>
            </w:pPr>
            <w:r w:rsidRPr="00CA2E7F">
              <w:rPr>
                <w:rFonts w:cs="Arial"/>
                <w:sz w:val="22"/>
                <w:szCs w:val="22"/>
                <w:lang w:val="en-GB"/>
              </w:rPr>
              <w:t>c. Through periodic reporting, at least annually</w:t>
            </w:r>
          </w:p>
        </w:tc>
        <w:tc>
          <w:tcPr>
            <w:tcW w:w="833" w:type="pct"/>
          </w:tcPr>
          <w:p w14:paraId="133E7B4E" w14:textId="77777777" w:rsidR="003F4EAD" w:rsidRPr="00CA2E7F" w:rsidRDefault="003F4EAD" w:rsidP="00307C9A">
            <w:pPr>
              <w:rPr>
                <w:rFonts w:cs="Arial"/>
                <w:sz w:val="22"/>
                <w:szCs w:val="22"/>
                <w:lang w:val="en-GB"/>
              </w:rPr>
            </w:pPr>
          </w:p>
        </w:tc>
        <w:tc>
          <w:tcPr>
            <w:tcW w:w="1151" w:type="pct"/>
          </w:tcPr>
          <w:p w14:paraId="5F0D2791" w14:textId="77777777" w:rsidR="003F4EAD" w:rsidRPr="00CA2E7F" w:rsidRDefault="003F4EAD" w:rsidP="00307C9A">
            <w:pPr>
              <w:rPr>
                <w:rFonts w:cs="Arial"/>
                <w:sz w:val="22"/>
                <w:szCs w:val="22"/>
                <w:lang w:val="en-GB"/>
              </w:rPr>
            </w:pPr>
          </w:p>
        </w:tc>
        <w:tc>
          <w:tcPr>
            <w:tcW w:w="1224" w:type="pct"/>
          </w:tcPr>
          <w:p w14:paraId="16B3C36A" w14:textId="77777777" w:rsidR="003F4EAD" w:rsidRPr="00CA2E7F" w:rsidRDefault="003F4EAD" w:rsidP="00307C9A">
            <w:pPr>
              <w:rPr>
                <w:rFonts w:cs="Arial"/>
                <w:sz w:val="22"/>
                <w:szCs w:val="22"/>
                <w:lang w:val="en-GB"/>
              </w:rPr>
            </w:pPr>
          </w:p>
        </w:tc>
      </w:tr>
      <w:tr w:rsidR="003F4EAD" w:rsidRPr="00CA2E7F" w14:paraId="1EC7042C" w14:textId="77777777" w:rsidTr="00307C9A">
        <w:tc>
          <w:tcPr>
            <w:tcW w:w="1792" w:type="pct"/>
          </w:tcPr>
          <w:p w14:paraId="3B23E1D4" w14:textId="77777777" w:rsidR="003F4EAD" w:rsidRPr="00CA2E7F" w:rsidRDefault="003F4EAD" w:rsidP="00307C9A">
            <w:pPr>
              <w:rPr>
                <w:rFonts w:cs="Arial"/>
                <w:sz w:val="22"/>
                <w:szCs w:val="22"/>
                <w:lang w:val="en-GB"/>
              </w:rPr>
            </w:pPr>
            <w:r w:rsidRPr="00CA2E7F">
              <w:rPr>
                <w:rFonts w:cs="Arial"/>
                <w:sz w:val="22"/>
                <w:szCs w:val="22"/>
                <w:lang w:val="en-GB"/>
              </w:rPr>
              <w:t>d. Through off-site monitoring</w:t>
            </w:r>
          </w:p>
        </w:tc>
        <w:tc>
          <w:tcPr>
            <w:tcW w:w="833" w:type="pct"/>
          </w:tcPr>
          <w:p w14:paraId="6A9B63B8" w14:textId="77777777" w:rsidR="003F4EAD" w:rsidRPr="00CA2E7F" w:rsidRDefault="003F4EAD" w:rsidP="00307C9A">
            <w:pPr>
              <w:rPr>
                <w:rFonts w:cs="Arial"/>
                <w:sz w:val="22"/>
                <w:szCs w:val="22"/>
                <w:lang w:val="en-GB"/>
              </w:rPr>
            </w:pPr>
          </w:p>
        </w:tc>
        <w:tc>
          <w:tcPr>
            <w:tcW w:w="1151" w:type="pct"/>
          </w:tcPr>
          <w:p w14:paraId="664D84A6" w14:textId="77777777" w:rsidR="003F4EAD" w:rsidRPr="00CA2E7F" w:rsidRDefault="003F4EAD" w:rsidP="00307C9A">
            <w:pPr>
              <w:rPr>
                <w:rFonts w:cs="Arial"/>
                <w:sz w:val="22"/>
                <w:szCs w:val="22"/>
                <w:lang w:val="en-GB"/>
              </w:rPr>
            </w:pPr>
          </w:p>
        </w:tc>
        <w:tc>
          <w:tcPr>
            <w:tcW w:w="1224" w:type="pct"/>
          </w:tcPr>
          <w:p w14:paraId="46E6C958" w14:textId="77777777" w:rsidR="003F4EAD" w:rsidRPr="00CA2E7F" w:rsidRDefault="003F4EAD" w:rsidP="00307C9A">
            <w:pPr>
              <w:rPr>
                <w:rFonts w:cs="Arial"/>
                <w:sz w:val="22"/>
                <w:szCs w:val="22"/>
                <w:lang w:val="en-GB"/>
              </w:rPr>
            </w:pPr>
          </w:p>
        </w:tc>
      </w:tr>
      <w:tr w:rsidR="003F4EAD" w:rsidRPr="00CA2E7F" w14:paraId="017D91EE" w14:textId="77777777" w:rsidTr="00307C9A">
        <w:tc>
          <w:tcPr>
            <w:tcW w:w="1792" w:type="pct"/>
          </w:tcPr>
          <w:p w14:paraId="53F7BF3C" w14:textId="77777777" w:rsidR="003F4EAD" w:rsidRPr="00CA2E7F" w:rsidRDefault="003F4EAD" w:rsidP="00307C9A">
            <w:pPr>
              <w:rPr>
                <w:rFonts w:cs="Arial"/>
                <w:sz w:val="22"/>
                <w:szCs w:val="22"/>
                <w:lang w:val="en-GB"/>
              </w:rPr>
            </w:pPr>
            <w:r w:rsidRPr="00CA2E7F">
              <w:rPr>
                <w:rFonts w:cs="Arial"/>
                <w:sz w:val="22"/>
                <w:szCs w:val="22"/>
                <w:lang w:val="en-GB"/>
              </w:rPr>
              <w:t>e. Targeted reviews when complaint or concern arises</w:t>
            </w:r>
          </w:p>
        </w:tc>
        <w:tc>
          <w:tcPr>
            <w:tcW w:w="833" w:type="pct"/>
          </w:tcPr>
          <w:p w14:paraId="627043ED" w14:textId="77777777" w:rsidR="003F4EAD" w:rsidRPr="00CA2E7F" w:rsidRDefault="003F4EAD" w:rsidP="00307C9A">
            <w:pPr>
              <w:rPr>
                <w:rFonts w:cs="Arial"/>
                <w:sz w:val="22"/>
                <w:szCs w:val="22"/>
                <w:lang w:val="en-GB"/>
              </w:rPr>
            </w:pPr>
          </w:p>
        </w:tc>
        <w:tc>
          <w:tcPr>
            <w:tcW w:w="1151" w:type="pct"/>
          </w:tcPr>
          <w:p w14:paraId="07EAC0DB" w14:textId="77777777" w:rsidR="003F4EAD" w:rsidRPr="00CA2E7F" w:rsidRDefault="003F4EAD" w:rsidP="00307C9A">
            <w:pPr>
              <w:rPr>
                <w:rFonts w:cs="Arial"/>
                <w:sz w:val="22"/>
                <w:szCs w:val="22"/>
                <w:lang w:val="en-GB"/>
              </w:rPr>
            </w:pPr>
          </w:p>
        </w:tc>
        <w:tc>
          <w:tcPr>
            <w:tcW w:w="1224" w:type="pct"/>
          </w:tcPr>
          <w:p w14:paraId="53F5384C" w14:textId="77777777" w:rsidR="003F4EAD" w:rsidRPr="00CA2E7F" w:rsidRDefault="003F4EAD" w:rsidP="00307C9A">
            <w:pPr>
              <w:rPr>
                <w:rFonts w:cs="Arial"/>
                <w:sz w:val="22"/>
                <w:szCs w:val="22"/>
                <w:lang w:val="en-GB"/>
              </w:rPr>
            </w:pPr>
          </w:p>
        </w:tc>
      </w:tr>
    </w:tbl>
    <w:p w14:paraId="49541487" w14:textId="77777777" w:rsidR="003F4EAD" w:rsidRPr="00CA2E7F" w:rsidRDefault="003F4EAD" w:rsidP="003F4EAD">
      <w:pPr>
        <w:rPr>
          <w:rFonts w:ascii="Arial" w:hAnsi="Arial" w:cs="Arial"/>
          <w:bCs/>
          <w:sz w:val="22"/>
          <w:szCs w:val="22"/>
          <w:lang w:val="en-GB"/>
        </w:rPr>
      </w:pPr>
    </w:p>
    <w:p w14:paraId="170AD19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an insurer’s failure to </w:t>
      </w:r>
      <w:proofErr w:type="gramStart"/>
      <w:r w:rsidRPr="00CA2E7F">
        <w:rPr>
          <w:rFonts w:ascii="Arial" w:hAnsi="Arial" w:cs="Arial"/>
          <w:bCs/>
          <w:sz w:val="22"/>
          <w:szCs w:val="22"/>
          <w:lang w:val="en-GB"/>
        </w:rPr>
        <w:t>take into account</w:t>
      </w:r>
      <w:proofErr w:type="gramEnd"/>
      <w:r w:rsidRPr="00CA2E7F">
        <w:rPr>
          <w:rFonts w:ascii="Arial" w:hAnsi="Arial" w:cs="Arial"/>
          <w:bCs/>
          <w:sz w:val="22"/>
          <w:szCs w:val="22"/>
          <w:lang w:val="en-GB"/>
        </w:rPr>
        <w:t xml:space="preserve"> the interests of different types of consumers when developing and distributing insurance products? </w:t>
      </w:r>
    </w:p>
    <w:p w14:paraId="15165D07" w14:textId="77777777" w:rsidR="003F4EAD" w:rsidRPr="00CA2E7F" w:rsidRDefault="003F4EAD">
      <w:pPr>
        <w:pStyle w:val="ListParagraph"/>
        <w:numPr>
          <w:ilvl w:val="0"/>
          <w:numId w:val="12"/>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15FB959C" w14:textId="77777777" w:rsidR="003F4EAD" w:rsidRPr="00CA2E7F" w:rsidRDefault="003F4EAD">
      <w:pPr>
        <w:pStyle w:val="ListParagraph"/>
        <w:numPr>
          <w:ilvl w:val="0"/>
          <w:numId w:val="12"/>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6FA740C2" w14:textId="77777777" w:rsidR="003F4EAD" w:rsidRPr="00CA2E7F" w:rsidRDefault="003F4EAD">
      <w:pPr>
        <w:pStyle w:val="ListParagraph"/>
        <w:numPr>
          <w:ilvl w:val="0"/>
          <w:numId w:val="12"/>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7E6C506D" w14:textId="77777777" w:rsidR="003F4EAD" w:rsidRPr="00CA2E7F" w:rsidRDefault="003F4EAD">
      <w:pPr>
        <w:pStyle w:val="ListParagraph"/>
        <w:numPr>
          <w:ilvl w:val="0"/>
          <w:numId w:val="12"/>
        </w:numPr>
        <w:spacing w:after="200" w:line="276" w:lineRule="auto"/>
        <w:ind w:left="1134" w:hanging="567"/>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11AD1300" w14:textId="77777777" w:rsidR="003F4EAD" w:rsidRPr="00CA2E7F" w:rsidRDefault="003F4EAD" w:rsidP="003F4EAD">
      <w:pPr>
        <w:tabs>
          <w:tab w:val="left" w:pos="567"/>
        </w:tabs>
        <w:ind w:left="567" w:hanging="567"/>
        <w:rPr>
          <w:rFonts w:ascii="Arial" w:hAnsi="Arial" w:cs="Arial"/>
          <w:b/>
          <w:bCs/>
          <w:sz w:val="22"/>
          <w:szCs w:val="22"/>
          <w:lang w:val="en-GB"/>
        </w:rPr>
      </w:pPr>
      <w:r w:rsidRPr="00CA2E7F">
        <w:rPr>
          <w:rFonts w:ascii="Arial" w:hAnsi="Arial" w:cs="Arial"/>
          <w:b/>
          <w:bCs/>
          <w:sz w:val="22"/>
          <w:szCs w:val="22"/>
          <w:lang w:val="en-GB"/>
        </w:rPr>
        <w:t xml:space="preserve">19.6   The supervisor requires insurers and intermediaries to promote products and services in a manner that is clear, </w:t>
      </w:r>
      <w:proofErr w:type="gramStart"/>
      <w:r w:rsidRPr="00CA2E7F">
        <w:rPr>
          <w:rFonts w:ascii="Arial" w:hAnsi="Arial" w:cs="Arial"/>
          <w:b/>
          <w:bCs/>
          <w:sz w:val="22"/>
          <w:szCs w:val="22"/>
          <w:lang w:val="en-GB"/>
        </w:rPr>
        <w:t>fair</w:t>
      </w:r>
      <w:proofErr w:type="gramEnd"/>
      <w:r w:rsidRPr="00CA2E7F">
        <w:rPr>
          <w:rFonts w:ascii="Arial" w:hAnsi="Arial" w:cs="Arial"/>
          <w:b/>
          <w:bCs/>
          <w:sz w:val="22"/>
          <w:szCs w:val="22"/>
          <w:lang w:val="en-GB"/>
        </w:rPr>
        <w:t xml:space="preserve"> and not misleading.</w:t>
      </w:r>
    </w:p>
    <w:p w14:paraId="37BEA019" w14:textId="77777777" w:rsidR="003F4EAD" w:rsidRPr="00CA2E7F" w:rsidRDefault="003F4EAD" w:rsidP="003F4EAD">
      <w:pPr>
        <w:tabs>
          <w:tab w:val="left" w:pos="567"/>
        </w:tabs>
        <w:ind w:left="567" w:hanging="567"/>
        <w:rPr>
          <w:rFonts w:ascii="Arial" w:hAnsi="Arial" w:cs="Arial"/>
          <w:b/>
          <w:bCs/>
          <w:sz w:val="22"/>
          <w:szCs w:val="22"/>
          <w:lang w:val="en-GB"/>
        </w:rPr>
      </w:pPr>
    </w:p>
    <w:p w14:paraId="2710A24B"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promote products and services in a manner that is clear, </w:t>
      </w:r>
      <w:proofErr w:type="gramStart"/>
      <w:r w:rsidRPr="00CA2E7F">
        <w:rPr>
          <w:rFonts w:ascii="Arial" w:hAnsi="Arial" w:cs="Arial"/>
          <w:bCs/>
          <w:sz w:val="22"/>
          <w:szCs w:val="22"/>
          <w:lang w:val="en-GB"/>
        </w:rPr>
        <w:t>fair</w:t>
      </w:r>
      <w:proofErr w:type="gramEnd"/>
      <w:r w:rsidRPr="00CA2E7F">
        <w:rPr>
          <w:rFonts w:ascii="Arial" w:hAnsi="Arial" w:cs="Arial"/>
          <w:bCs/>
          <w:sz w:val="22"/>
          <w:szCs w:val="22"/>
          <w:lang w:val="en-GB"/>
        </w:rPr>
        <w:t xml:space="preserve"> and not misleading? </w:t>
      </w:r>
    </w:p>
    <w:p w14:paraId="442EEE76" w14:textId="77777777" w:rsidR="003F4EAD" w:rsidRPr="00CA2E7F" w:rsidRDefault="003F4EAD">
      <w:pPr>
        <w:pStyle w:val="ListParagraph"/>
        <w:numPr>
          <w:ilvl w:val="0"/>
          <w:numId w:val="34"/>
        </w:numPr>
        <w:ind w:left="1134" w:hanging="567"/>
        <w:jc w:val="both"/>
        <w:rPr>
          <w:rFonts w:ascii="Arial" w:hAnsi="Arial" w:cs="Arial"/>
          <w:bCs/>
          <w:sz w:val="22"/>
          <w:szCs w:val="22"/>
          <w:lang w:val="en-GB"/>
        </w:rPr>
      </w:pPr>
      <w:r w:rsidRPr="00CA2E7F">
        <w:rPr>
          <w:rFonts w:ascii="Arial" w:hAnsi="Arial" w:cs="Arial"/>
          <w:bCs/>
          <w:sz w:val="22"/>
          <w:szCs w:val="22"/>
          <w:lang w:val="en-GB"/>
        </w:rPr>
        <w:t>Yes.</w:t>
      </w:r>
    </w:p>
    <w:p w14:paraId="577F0F30" w14:textId="77777777" w:rsidR="003F4EAD" w:rsidRPr="00CA2E7F" w:rsidRDefault="003F4EAD">
      <w:pPr>
        <w:pStyle w:val="ListParagraph"/>
        <w:numPr>
          <w:ilvl w:val="0"/>
          <w:numId w:val="34"/>
        </w:numPr>
        <w:ind w:left="1134" w:hanging="567"/>
        <w:jc w:val="both"/>
        <w:rPr>
          <w:rFonts w:ascii="Arial" w:hAnsi="Arial" w:cs="Arial"/>
          <w:bCs/>
          <w:sz w:val="22"/>
          <w:szCs w:val="22"/>
          <w:lang w:val="en-GB"/>
        </w:rPr>
      </w:pPr>
      <w:r w:rsidRPr="00CA2E7F">
        <w:rPr>
          <w:rFonts w:ascii="Arial" w:hAnsi="Arial" w:cs="Arial"/>
          <w:bCs/>
          <w:sz w:val="22"/>
          <w:szCs w:val="22"/>
          <w:lang w:val="en-GB"/>
        </w:rPr>
        <w:t>No.</w:t>
      </w:r>
    </w:p>
    <w:p w14:paraId="40769AF9" w14:textId="77777777" w:rsidR="003F4EAD" w:rsidRPr="00CA2E7F" w:rsidRDefault="003F4EAD" w:rsidP="003F4EAD">
      <w:pPr>
        <w:pStyle w:val="ListParagraph"/>
        <w:ind w:left="1134"/>
        <w:jc w:val="both"/>
        <w:rPr>
          <w:rFonts w:ascii="Arial" w:hAnsi="Arial" w:cs="Arial"/>
          <w:bCs/>
          <w:sz w:val="22"/>
          <w:szCs w:val="22"/>
          <w:lang w:val="en-GB"/>
        </w:rPr>
      </w:pPr>
    </w:p>
    <w:p w14:paraId="2437E015"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proofErr w:type="gramStart"/>
      <w:r w:rsidRPr="00CA2E7F">
        <w:rPr>
          <w:rFonts w:ascii="Arial" w:hAnsi="Arial" w:cs="Arial"/>
          <w:bCs/>
          <w:sz w:val="22"/>
          <w:szCs w:val="22"/>
          <w:lang w:val="en-GB"/>
        </w:rPr>
        <w:t>In order to</w:t>
      </w:r>
      <w:proofErr w:type="gramEnd"/>
      <w:r w:rsidRPr="00CA2E7F">
        <w:rPr>
          <w:rFonts w:ascii="Arial" w:hAnsi="Arial" w:cs="Arial"/>
          <w:bCs/>
          <w:sz w:val="22"/>
          <w:szCs w:val="22"/>
          <w:lang w:val="en-GB"/>
        </w:rPr>
        <w:t xml:space="preserve"> ensure that products and services are promoted in a manner that is clear, fair and not misleading, does YOUR JURISDICTION encourage an insurer’s product promotion materials provided to customers to:  </w:t>
      </w:r>
    </w:p>
    <w:p w14:paraId="0E9C3DAE"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8642" w:type="dxa"/>
        <w:tblLayout w:type="fixed"/>
        <w:tblLook w:val="04A0" w:firstRow="1" w:lastRow="0" w:firstColumn="1" w:lastColumn="0" w:noHBand="0" w:noVBand="1"/>
      </w:tblPr>
      <w:tblGrid>
        <w:gridCol w:w="2689"/>
        <w:gridCol w:w="1134"/>
        <w:gridCol w:w="1417"/>
        <w:gridCol w:w="1843"/>
        <w:gridCol w:w="1559"/>
      </w:tblGrid>
      <w:tr w:rsidR="003F4EAD" w:rsidRPr="00CA2E7F" w14:paraId="0A73554F" w14:textId="77777777" w:rsidTr="00307C9A">
        <w:trPr>
          <w:tblHeader/>
        </w:trPr>
        <w:tc>
          <w:tcPr>
            <w:tcW w:w="2689" w:type="dxa"/>
          </w:tcPr>
          <w:p w14:paraId="1AF6EA98" w14:textId="77777777" w:rsidR="003F4EAD" w:rsidRPr="00CA2E7F" w:rsidRDefault="003F4EAD" w:rsidP="00307C9A">
            <w:pPr>
              <w:pStyle w:val="ListParagraph"/>
              <w:ind w:left="0"/>
              <w:jc w:val="both"/>
              <w:rPr>
                <w:rFonts w:cs="Arial"/>
                <w:bCs/>
                <w:sz w:val="22"/>
                <w:szCs w:val="22"/>
                <w:lang w:val="en-GB"/>
              </w:rPr>
            </w:pPr>
          </w:p>
        </w:tc>
        <w:tc>
          <w:tcPr>
            <w:tcW w:w="1134" w:type="dxa"/>
          </w:tcPr>
          <w:p w14:paraId="0D928D68" w14:textId="77777777" w:rsidR="003F4EAD" w:rsidRPr="00CA2E7F" w:rsidRDefault="003F4EAD" w:rsidP="00307C9A">
            <w:pPr>
              <w:pStyle w:val="ListParagraph"/>
              <w:ind w:left="0"/>
              <w:jc w:val="both"/>
              <w:rPr>
                <w:rFonts w:cs="Arial"/>
                <w:bCs/>
                <w:sz w:val="22"/>
                <w:szCs w:val="22"/>
                <w:lang w:val="en-GB"/>
              </w:rPr>
            </w:pPr>
            <w:r w:rsidRPr="00CA2E7F">
              <w:rPr>
                <w:rFonts w:cs="Arial"/>
                <w:bCs/>
                <w:sz w:val="22"/>
                <w:szCs w:val="22"/>
                <w:lang w:val="en-GB"/>
              </w:rPr>
              <w:t xml:space="preserve">1. Found in legislation </w:t>
            </w:r>
          </w:p>
        </w:tc>
        <w:tc>
          <w:tcPr>
            <w:tcW w:w="1417" w:type="dxa"/>
          </w:tcPr>
          <w:p w14:paraId="4A478D7F" w14:textId="77777777" w:rsidR="003F4EAD" w:rsidRPr="00CA2E7F" w:rsidRDefault="003F4EAD" w:rsidP="00307C9A">
            <w:pPr>
              <w:pStyle w:val="ListParagraph"/>
              <w:ind w:left="0"/>
              <w:jc w:val="both"/>
              <w:rPr>
                <w:rFonts w:cs="Arial"/>
                <w:bCs/>
                <w:sz w:val="22"/>
                <w:szCs w:val="22"/>
                <w:lang w:val="en-GB"/>
              </w:rPr>
            </w:pPr>
            <w:r w:rsidRPr="00CA2E7F">
              <w:rPr>
                <w:rFonts w:cs="Arial"/>
                <w:bCs/>
                <w:sz w:val="22"/>
                <w:szCs w:val="22"/>
                <w:lang w:val="en-GB"/>
              </w:rPr>
              <w:t xml:space="preserve">2. Found in published supervisory guidelines </w:t>
            </w:r>
          </w:p>
        </w:tc>
        <w:tc>
          <w:tcPr>
            <w:tcW w:w="1843" w:type="dxa"/>
          </w:tcPr>
          <w:p w14:paraId="360C1C40" w14:textId="77777777" w:rsidR="003F4EAD" w:rsidRPr="00CA2E7F" w:rsidRDefault="003F4EAD" w:rsidP="00307C9A">
            <w:pPr>
              <w:pStyle w:val="ListParagraph"/>
              <w:ind w:left="0"/>
              <w:jc w:val="both"/>
              <w:rPr>
                <w:rFonts w:cs="Arial"/>
                <w:bCs/>
                <w:sz w:val="22"/>
                <w:szCs w:val="22"/>
                <w:lang w:val="en-GB"/>
              </w:rPr>
            </w:pPr>
            <w:r w:rsidRPr="00CA2E7F">
              <w:rPr>
                <w:rFonts w:cs="Arial"/>
                <w:bCs/>
                <w:sz w:val="22"/>
                <w:szCs w:val="22"/>
                <w:lang w:val="en-GB"/>
              </w:rPr>
              <w:t>3. There is no requirement in legislation or expectation in published supervisory guidelines, but supervisors advise when expectations are not being met</w:t>
            </w:r>
          </w:p>
        </w:tc>
        <w:tc>
          <w:tcPr>
            <w:tcW w:w="1559" w:type="dxa"/>
          </w:tcPr>
          <w:p w14:paraId="09A4984C" w14:textId="77777777" w:rsidR="003F4EAD" w:rsidRPr="00CA2E7F" w:rsidRDefault="003F4EAD" w:rsidP="00307C9A">
            <w:pPr>
              <w:pStyle w:val="ListParagraph"/>
              <w:ind w:left="0"/>
              <w:jc w:val="both"/>
              <w:rPr>
                <w:rFonts w:cs="Arial"/>
                <w:bCs/>
                <w:sz w:val="22"/>
                <w:szCs w:val="22"/>
                <w:lang w:val="en-GB"/>
              </w:rPr>
            </w:pPr>
            <w:r w:rsidRPr="00CA2E7F">
              <w:rPr>
                <w:rFonts w:cs="Arial"/>
                <w:bCs/>
                <w:sz w:val="22"/>
                <w:szCs w:val="22"/>
                <w:lang w:val="en-GB"/>
              </w:rPr>
              <w:t>4. There is no such requirement or expectation</w:t>
            </w:r>
          </w:p>
        </w:tc>
      </w:tr>
      <w:tr w:rsidR="003F4EAD" w:rsidRPr="00CA2E7F" w14:paraId="677FEE36" w14:textId="77777777" w:rsidTr="00307C9A">
        <w:tc>
          <w:tcPr>
            <w:tcW w:w="2689" w:type="dxa"/>
          </w:tcPr>
          <w:p w14:paraId="059C65EF" w14:textId="77777777" w:rsidR="003F4EAD" w:rsidRPr="00CA2E7F" w:rsidRDefault="003F4EAD" w:rsidP="00307C9A">
            <w:pPr>
              <w:pStyle w:val="ListParagraph"/>
              <w:ind w:left="0"/>
              <w:rPr>
                <w:rFonts w:cs="Arial"/>
                <w:bCs/>
                <w:sz w:val="22"/>
                <w:szCs w:val="22"/>
                <w:lang w:val="en-GB"/>
              </w:rPr>
            </w:pPr>
            <w:r w:rsidRPr="00CA2E7F">
              <w:rPr>
                <w:rFonts w:cs="Arial"/>
                <w:bCs/>
                <w:sz w:val="22"/>
                <w:szCs w:val="22"/>
                <w:lang w:val="en-GB"/>
              </w:rPr>
              <w:t>a. Be easily understandable</w:t>
            </w:r>
          </w:p>
        </w:tc>
        <w:tc>
          <w:tcPr>
            <w:tcW w:w="1134" w:type="dxa"/>
          </w:tcPr>
          <w:p w14:paraId="5BFF3812" w14:textId="77777777" w:rsidR="003F4EAD" w:rsidRPr="00CA2E7F" w:rsidRDefault="003F4EAD" w:rsidP="00307C9A">
            <w:pPr>
              <w:pStyle w:val="ListParagraph"/>
              <w:ind w:left="0"/>
              <w:jc w:val="both"/>
              <w:rPr>
                <w:rFonts w:cs="Arial"/>
                <w:bCs/>
                <w:sz w:val="22"/>
                <w:szCs w:val="22"/>
                <w:lang w:val="en-GB"/>
              </w:rPr>
            </w:pPr>
          </w:p>
        </w:tc>
        <w:tc>
          <w:tcPr>
            <w:tcW w:w="1417" w:type="dxa"/>
          </w:tcPr>
          <w:p w14:paraId="6916F7DB" w14:textId="77777777" w:rsidR="003F4EAD" w:rsidRPr="00CA2E7F" w:rsidRDefault="003F4EAD" w:rsidP="00307C9A">
            <w:pPr>
              <w:pStyle w:val="ListParagraph"/>
              <w:ind w:left="0"/>
              <w:jc w:val="both"/>
              <w:rPr>
                <w:rFonts w:cs="Arial"/>
                <w:bCs/>
                <w:sz w:val="22"/>
                <w:szCs w:val="22"/>
                <w:lang w:val="en-GB"/>
              </w:rPr>
            </w:pPr>
          </w:p>
        </w:tc>
        <w:tc>
          <w:tcPr>
            <w:tcW w:w="1843" w:type="dxa"/>
          </w:tcPr>
          <w:p w14:paraId="312F8D49" w14:textId="77777777" w:rsidR="003F4EAD" w:rsidRPr="00CA2E7F" w:rsidRDefault="003F4EAD" w:rsidP="00307C9A">
            <w:pPr>
              <w:pStyle w:val="ListParagraph"/>
              <w:ind w:left="0"/>
              <w:jc w:val="both"/>
              <w:rPr>
                <w:rFonts w:cs="Arial"/>
                <w:bCs/>
                <w:sz w:val="22"/>
                <w:szCs w:val="22"/>
                <w:lang w:val="en-GB"/>
              </w:rPr>
            </w:pPr>
          </w:p>
        </w:tc>
        <w:tc>
          <w:tcPr>
            <w:tcW w:w="1559" w:type="dxa"/>
          </w:tcPr>
          <w:p w14:paraId="084C059C" w14:textId="77777777" w:rsidR="003F4EAD" w:rsidRPr="00CA2E7F" w:rsidRDefault="003F4EAD" w:rsidP="00307C9A">
            <w:pPr>
              <w:pStyle w:val="ListParagraph"/>
              <w:ind w:left="0"/>
              <w:jc w:val="both"/>
              <w:rPr>
                <w:rFonts w:cs="Arial"/>
                <w:bCs/>
                <w:sz w:val="22"/>
                <w:szCs w:val="22"/>
                <w:lang w:val="en-GB"/>
              </w:rPr>
            </w:pPr>
          </w:p>
        </w:tc>
      </w:tr>
      <w:tr w:rsidR="003F4EAD" w:rsidRPr="00CA2E7F" w14:paraId="330C1BB9" w14:textId="77777777" w:rsidTr="00307C9A">
        <w:tc>
          <w:tcPr>
            <w:tcW w:w="2689" w:type="dxa"/>
          </w:tcPr>
          <w:p w14:paraId="31E284D4" w14:textId="77777777" w:rsidR="003F4EAD" w:rsidRPr="00CA2E7F" w:rsidRDefault="003F4EAD" w:rsidP="00307C9A">
            <w:pPr>
              <w:pStyle w:val="ListParagraph"/>
              <w:ind w:left="0"/>
              <w:rPr>
                <w:rFonts w:cs="Arial"/>
                <w:bCs/>
                <w:sz w:val="22"/>
                <w:szCs w:val="22"/>
                <w:lang w:val="en-GB"/>
              </w:rPr>
            </w:pPr>
            <w:r w:rsidRPr="00CA2E7F">
              <w:rPr>
                <w:rFonts w:cs="Arial"/>
                <w:bCs/>
                <w:sz w:val="22"/>
                <w:szCs w:val="22"/>
                <w:lang w:val="en-GB"/>
              </w:rPr>
              <w:t>b. Accurately identify the product provider</w:t>
            </w:r>
          </w:p>
        </w:tc>
        <w:tc>
          <w:tcPr>
            <w:tcW w:w="1134" w:type="dxa"/>
          </w:tcPr>
          <w:p w14:paraId="5A0E927B" w14:textId="77777777" w:rsidR="003F4EAD" w:rsidRPr="00CA2E7F" w:rsidRDefault="003F4EAD" w:rsidP="00307C9A">
            <w:pPr>
              <w:pStyle w:val="ListParagraph"/>
              <w:ind w:left="0"/>
              <w:jc w:val="both"/>
              <w:rPr>
                <w:rFonts w:cs="Arial"/>
                <w:bCs/>
                <w:sz w:val="22"/>
                <w:szCs w:val="22"/>
                <w:lang w:val="en-GB"/>
              </w:rPr>
            </w:pPr>
          </w:p>
        </w:tc>
        <w:tc>
          <w:tcPr>
            <w:tcW w:w="1417" w:type="dxa"/>
          </w:tcPr>
          <w:p w14:paraId="7C164DE0" w14:textId="77777777" w:rsidR="003F4EAD" w:rsidRPr="00CA2E7F" w:rsidRDefault="003F4EAD" w:rsidP="00307C9A">
            <w:pPr>
              <w:pStyle w:val="ListParagraph"/>
              <w:ind w:left="0"/>
              <w:jc w:val="both"/>
              <w:rPr>
                <w:rFonts w:cs="Arial"/>
                <w:bCs/>
                <w:sz w:val="22"/>
                <w:szCs w:val="22"/>
                <w:lang w:val="en-GB"/>
              </w:rPr>
            </w:pPr>
          </w:p>
        </w:tc>
        <w:tc>
          <w:tcPr>
            <w:tcW w:w="1843" w:type="dxa"/>
          </w:tcPr>
          <w:p w14:paraId="7EB6785E" w14:textId="77777777" w:rsidR="003F4EAD" w:rsidRPr="00CA2E7F" w:rsidRDefault="003F4EAD" w:rsidP="00307C9A">
            <w:pPr>
              <w:pStyle w:val="ListParagraph"/>
              <w:ind w:left="0"/>
              <w:jc w:val="both"/>
              <w:rPr>
                <w:rFonts w:cs="Arial"/>
                <w:bCs/>
                <w:sz w:val="22"/>
                <w:szCs w:val="22"/>
                <w:lang w:val="en-GB"/>
              </w:rPr>
            </w:pPr>
          </w:p>
        </w:tc>
        <w:tc>
          <w:tcPr>
            <w:tcW w:w="1559" w:type="dxa"/>
          </w:tcPr>
          <w:p w14:paraId="3934A0DD" w14:textId="77777777" w:rsidR="003F4EAD" w:rsidRPr="00CA2E7F" w:rsidRDefault="003F4EAD" w:rsidP="00307C9A">
            <w:pPr>
              <w:pStyle w:val="ListParagraph"/>
              <w:ind w:left="0"/>
              <w:jc w:val="both"/>
              <w:rPr>
                <w:rFonts w:cs="Arial"/>
                <w:bCs/>
                <w:sz w:val="22"/>
                <w:szCs w:val="22"/>
                <w:lang w:val="en-GB"/>
              </w:rPr>
            </w:pPr>
          </w:p>
        </w:tc>
      </w:tr>
      <w:tr w:rsidR="003F4EAD" w:rsidRPr="00CA2E7F" w14:paraId="1B6BBB11" w14:textId="77777777" w:rsidTr="00307C9A">
        <w:tc>
          <w:tcPr>
            <w:tcW w:w="2689" w:type="dxa"/>
          </w:tcPr>
          <w:p w14:paraId="72904F16" w14:textId="77777777" w:rsidR="003F4EAD" w:rsidRPr="00CA2E7F" w:rsidRDefault="003F4EAD" w:rsidP="00307C9A">
            <w:pPr>
              <w:pStyle w:val="ListParagraph"/>
              <w:ind w:left="0"/>
              <w:rPr>
                <w:rFonts w:cs="Arial"/>
                <w:bCs/>
                <w:sz w:val="22"/>
                <w:szCs w:val="22"/>
                <w:lang w:val="en-GB"/>
              </w:rPr>
            </w:pPr>
            <w:r w:rsidRPr="00CA2E7F">
              <w:rPr>
                <w:rFonts w:cs="Arial"/>
                <w:bCs/>
                <w:sz w:val="22"/>
                <w:szCs w:val="22"/>
                <w:lang w:val="en-GB"/>
              </w:rPr>
              <w:lastRenderedPageBreak/>
              <w:t>c. Be consistent with the coverage offered</w:t>
            </w:r>
          </w:p>
        </w:tc>
        <w:tc>
          <w:tcPr>
            <w:tcW w:w="1134" w:type="dxa"/>
          </w:tcPr>
          <w:p w14:paraId="2536F8C1" w14:textId="77777777" w:rsidR="003F4EAD" w:rsidRPr="00CA2E7F" w:rsidRDefault="003F4EAD" w:rsidP="00307C9A">
            <w:pPr>
              <w:pStyle w:val="ListParagraph"/>
              <w:ind w:left="0"/>
              <w:jc w:val="both"/>
              <w:rPr>
                <w:rFonts w:cs="Arial"/>
                <w:bCs/>
                <w:sz w:val="22"/>
                <w:szCs w:val="22"/>
                <w:lang w:val="en-GB"/>
              </w:rPr>
            </w:pPr>
          </w:p>
        </w:tc>
        <w:tc>
          <w:tcPr>
            <w:tcW w:w="1417" w:type="dxa"/>
          </w:tcPr>
          <w:p w14:paraId="48F1BE08" w14:textId="77777777" w:rsidR="003F4EAD" w:rsidRPr="00CA2E7F" w:rsidRDefault="003F4EAD" w:rsidP="00307C9A">
            <w:pPr>
              <w:pStyle w:val="ListParagraph"/>
              <w:ind w:left="0"/>
              <w:jc w:val="both"/>
              <w:rPr>
                <w:rFonts w:cs="Arial"/>
                <w:bCs/>
                <w:sz w:val="22"/>
                <w:szCs w:val="22"/>
                <w:lang w:val="en-GB"/>
              </w:rPr>
            </w:pPr>
          </w:p>
        </w:tc>
        <w:tc>
          <w:tcPr>
            <w:tcW w:w="1843" w:type="dxa"/>
          </w:tcPr>
          <w:p w14:paraId="7D142267" w14:textId="77777777" w:rsidR="003F4EAD" w:rsidRPr="00CA2E7F" w:rsidRDefault="003F4EAD" w:rsidP="00307C9A">
            <w:pPr>
              <w:pStyle w:val="ListParagraph"/>
              <w:ind w:left="0"/>
              <w:jc w:val="both"/>
              <w:rPr>
                <w:rFonts w:cs="Arial"/>
                <w:bCs/>
                <w:sz w:val="22"/>
                <w:szCs w:val="22"/>
                <w:lang w:val="en-GB"/>
              </w:rPr>
            </w:pPr>
          </w:p>
        </w:tc>
        <w:tc>
          <w:tcPr>
            <w:tcW w:w="1559" w:type="dxa"/>
          </w:tcPr>
          <w:p w14:paraId="0878C008" w14:textId="77777777" w:rsidR="003F4EAD" w:rsidRPr="00CA2E7F" w:rsidRDefault="003F4EAD" w:rsidP="00307C9A">
            <w:pPr>
              <w:pStyle w:val="ListParagraph"/>
              <w:ind w:left="0"/>
              <w:jc w:val="both"/>
              <w:rPr>
                <w:rFonts w:cs="Arial"/>
                <w:bCs/>
                <w:sz w:val="22"/>
                <w:szCs w:val="22"/>
                <w:lang w:val="en-GB"/>
              </w:rPr>
            </w:pPr>
          </w:p>
        </w:tc>
      </w:tr>
      <w:tr w:rsidR="003F4EAD" w:rsidRPr="00CA2E7F" w14:paraId="0BCF1273" w14:textId="77777777" w:rsidTr="00307C9A">
        <w:tc>
          <w:tcPr>
            <w:tcW w:w="2689" w:type="dxa"/>
          </w:tcPr>
          <w:p w14:paraId="0EF42B95" w14:textId="77777777" w:rsidR="003F4EAD" w:rsidRPr="00CA2E7F" w:rsidRDefault="003F4EAD" w:rsidP="00307C9A">
            <w:pPr>
              <w:pStyle w:val="ListParagraph"/>
              <w:ind w:left="0"/>
              <w:rPr>
                <w:rFonts w:cs="Arial"/>
                <w:bCs/>
                <w:sz w:val="22"/>
                <w:szCs w:val="22"/>
                <w:lang w:val="en-GB"/>
              </w:rPr>
            </w:pPr>
            <w:r w:rsidRPr="00CA2E7F">
              <w:rPr>
                <w:rFonts w:cs="Arial"/>
                <w:bCs/>
                <w:sz w:val="22"/>
                <w:szCs w:val="22"/>
                <w:lang w:val="en-GB"/>
              </w:rPr>
              <w:t xml:space="preserve">d. Be consistent with the result reasonably expected to be achieved by the customers of that product </w:t>
            </w:r>
          </w:p>
        </w:tc>
        <w:tc>
          <w:tcPr>
            <w:tcW w:w="1134" w:type="dxa"/>
          </w:tcPr>
          <w:p w14:paraId="4838B3A4" w14:textId="77777777" w:rsidR="003F4EAD" w:rsidRPr="00CA2E7F" w:rsidRDefault="003F4EAD" w:rsidP="00307C9A">
            <w:pPr>
              <w:pStyle w:val="ListParagraph"/>
              <w:ind w:left="0"/>
              <w:jc w:val="both"/>
              <w:rPr>
                <w:rFonts w:cs="Arial"/>
                <w:bCs/>
                <w:sz w:val="22"/>
                <w:szCs w:val="22"/>
                <w:lang w:val="en-GB"/>
              </w:rPr>
            </w:pPr>
          </w:p>
        </w:tc>
        <w:tc>
          <w:tcPr>
            <w:tcW w:w="1417" w:type="dxa"/>
          </w:tcPr>
          <w:p w14:paraId="4250837A" w14:textId="77777777" w:rsidR="003F4EAD" w:rsidRPr="00CA2E7F" w:rsidRDefault="003F4EAD" w:rsidP="00307C9A">
            <w:pPr>
              <w:pStyle w:val="ListParagraph"/>
              <w:ind w:left="0"/>
              <w:jc w:val="both"/>
              <w:rPr>
                <w:rFonts w:cs="Arial"/>
                <w:bCs/>
                <w:sz w:val="22"/>
                <w:szCs w:val="22"/>
                <w:lang w:val="en-GB"/>
              </w:rPr>
            </w:pPr>
          </w:p>
        </w:tc>
        <w:tc>
          <w:tcPr>
            <w:tcW w:w="1843" w:type="dxa"/>
          </w:tcPr>
          <w:p w14:paraId="25D0C48D" w14:textId="77777777" w:rsidR="003F4EAD" w:rsidRPr="00CA2E7F" w:rsidRDefault="003F4EAD" w:rsidP="00307C9A">
            <w:pPr>
              <w:pStyle w:val="ListParagraph"/>
              <w:ind w:left="0"/>
              <w:jc w:val="both"/>
              <w:rPr>
                <w:rFonts w:cs="Arial"/>
                <w:bCs/>
                <w:sz w:val="22"/>
                <w:szCs w:val="22"/>
                <w:lang w:val="en-GB"/>
              </w:rPr>
            </w:pPr>
          </w:p>
        </w:tc>
        <w:tc>
          <w:tcPr>
            <w:tcW w:w="1559" w:type="dxa"/>
          </w:tcPr>
          <w:p w14:paraId="551117E8" w14:textId="77777777" w:rsidR="003F4EAD" w:rsidRPr="00CA2E7F" w:rsidRDefault="003F4EAD" w:rsidP="00307C9A">
            <w:pPr>
              <w:pStyle w:val="ListParagraph"/>
              <w:ind w:left="0"/>
              <w:jc w:val="both"/>
              <w:rPr>
                <w:rFonts w:cs="Arial"/>
                <w:bCs/>
                <w:sz w:val="22"/>
                <w:szCs w:val="22"/>
                <w:lang w:val="en-GB"/>
              </w:rPr>
            </w:pPr>
          </w:p>
        </w:tc>
      </w:tr>
      <w:tr w:rsidR="003F4EAD" w:rsidRPr="00CA2E7F" w14:paraId="7C801442" w14:textId="77777777" w:rsidTr="00307C9A">
        <w:tc>
          <w:tcPr>
            <w:tcW w:w="2689" w:type="dxa"/>
          </w:tcPr>
          <w:p w14:paraId="22038039" w14:textId="77777777" w:rsidR="003F4EAD" w:rsidRPr="00CA2E7F" w:rsidRDefault="003F4EAD" w:rsidP="00307C9A">
            <w:pPr>
              <w:pStyle w:val="ListParagraph"/>
              <w:ind w:left="0"/>
              <w:rPr>
                <w:rFonts w:cs="Arial"/>
                <w:bCs/>
                <w:sz w:val="22"/>
                <w:szCs w:val="22"/>
                <w:lang w:val="en-GB"/>
              </w:rPr>
            </w:pPr>
            <w:r w:rsidRPr="00CA2E7F">
              <w:rPr>
                <w:rFonts w:cs="Arial"/>
                <w:bCs/>
                <w:sz w:val="22"/>
                <w:szCs w:val="22"/>
                <w:lang w:val="en-GB"/>
              </w:rPr>
              <w:t xml:space="preserve">e. State prominently the basis for any claimed benefits and any significant limitations </w:t>
            </w:r>
          </w:p>
        </w:tc>
        <w:tc>
          <w:tcPr>
            <w:tcW w:w="1134" w:type="dxa"/>
          </w:tcPr>
          <w:p w14:paraId="7B5AD841" w14:textId="77777777" w:rsidR="003F4EAD" w:rsidRPr="00CA2E7F" w:rsidRDefault="003F4EAD" w:rsidP="00307C9A">
            <w:pPr>
              <w:pStyle w:val="ListParagraph"/>
              <w:ind w:left="0"/>
              <w:jc w:val="both"/>
              <w:rPr>
                <w:rFonts w:cs="Arial"/>
                <w:bCs/>
                <w:sz w:val="22"/>
                <w:szCs w:val="22"/>
                <w:lang w:val="en-GB"/>
              </w:rPr>
            </w:pPr>
          </w:p>
        </w:tc>
        <w:tc>
          <w:tcPr>
            <w:tcW w:w="1417" w:type="dxa"/>
          </w:tcPr>
          <w:p w14:paraId="672735BD" w14:textId="77777777" w:rsidR="003F4EAD" w:rsidRPr="00CA2E7F" w:rsidRDefault="003F4EAD" w:rsidP="00307C9A">
            <w:pPr>
              <w:pStyle w:val="ListParagraph"/>
              <w:ind w:left="0"/>
              <w:jc w:val="both"/>
              <w:rPr>
                <w:rFonts w:cs="Arial"/>
                <w:bCs/>
                <w:sz w:val="22"/>
                <w:szCs w:val="22"/>
                <w:lang w:val="en-GB"/>
              </w:rPr>
            </w:pPr>
          </w:p>
        </w:tc>
        <w:tc>
          <w:tcPr>
            <w:tcW w:w="1843" w:type="dxa"/>
          </w:tcPr>
          <w:p w14:paraId="664584E0" w14:textId="77777777" w:rsidR="003F4EAD" w:rsidRPr="00CA2E7F" w:rsidRDefault="003F4EAD" w:rsidP="00307C9A">
            <w:pPr>
              <w:pStyle w:val="ListParagraph"/>
              <w:ind w:left="0"/>
              <w:jc w:val="both"/>
              <w:rPr>
                <w:rFonts w:cs="Arial"/>
                <w:bCs/>
                <w:sz w:val="22"/>
                <w:szCs w:val="22"/>
                <w:lang w:val="en-GB"/>
              </w:rPr>
            </w:pPr>
          </w:p>
        </w:tc>
        <w:tc>
          <w:tcPr>
            <w:tcW w:w="1559" w:type="dxa"/>
          </w:tcPr>
          <w:p w14:paraId="140770D3" w14:textId="77777777" w:rsidR="003F4EAD" w:rsidRPr="00CA2E7F" w:rsidRDefault="003F4EAD" w:rsidP="00307C9A">
            <w:pPr>
              <w:pStyle w:val="ListParagraph"/>
              <w:ind w:left="0"/>
              <w:jc w:val="both"/>
              <w:rPr>
                <w:rFonts w:cs="Arial"/>
                <w:bCs/>
                <w:sz w:val="22"/>
                <w:szCs w:val="22"/>
                <w:lang w:val="en-GB"/>
              </w:rPr>
            </w:pPr>
          </w:p>
        </w:tc>
      </w:tr>
      <w:tr w:rsidR="003F4EAD" w:rsidRPr="00CA2E7F" w14:paraId="16D0B2DA" w14:textId="77777777" w:rsidTr="00307C9A">
        <w:tc>
          <w:tcPr>
            <w:tcW w:w="2689" w:type="dxa"/>
          </w:tcPr>
          <w:p w14:paraId="58961E5D" w14:textId="77777777" w:rsidR="003F4EAD" w:rsidRPr="00CA2E7F" w:rsidRDefault="003F4EAD" w:rsidP="00307C9A">
            <w:pPr>
              <w:rPr>
                <w:rFonts w:cs="Arial"/>
                <w:bCs/>
                <w:sz w:val="22"/>
                <w:szCs w:val="22"/>
                <w:lang w:val="en-GB"/>
              </w:rPr>
            </w:pPr>
            <w:r w:rsidRPr="00CA2E7F">
              <w:rPr>
                <w:rFonts w:cs="Arial"/>
                <w:bCs/>
                <w:sz w:val="22"/>
                <w:szCs w:val="22"/>
                <w:lang w:val="en-GB"/>
              </w:rPr>
              <w:t xml:space="preserve">f. Not hide, </w:t>
            </w:r>
            <w:proofErr w:type="gramStart"/>
            <w:r w:rsidRPr="00CA2E7F">
              <w:rPr>
                <w:rFonts w:cs="Arial"/>
                <w:bCs/>
                <w:sz w:val="22"/>
                <w:szCs w:val="22"/>
                <w:lang w:val="en-GB"/>
              </w:rPr>
              <w:t>diminish</w:t>
            </w:r>
            <w:proofErr w:type="gramEnd"/>
            <w:r w:rsidRPr="00CA2E7F">
              <w:rPr>
                <w:rFonts w:cs="Arial"/>
                <w:bCs/>
                <w:sz w:val="22"/>
                <w:szCs w:val="22"/>
                <w:lang w:val="en-GB"/>
              </w:rPr>
              <w:t xml:space="preserve"> or obscure important statements or warnings</w:t>
            </w:r>
          </w:p>
        </w:tc>
        <w:tc>
          <w:tcPr>
            <w:tcW w:w="1134" w:type="dxa"/>
          </w:tcPr>
          <w:p w14:paraId="1217AF54" w14:textId="77777777" w:rsidR="003F4EAD" w:rsidRPr="00CA2E7F" w:rsidRDefault="003F4EAD" w:rsidP="00307C9A">
            <w:pPr>
              <w:pStyle w:val="ListParagraph"/>
              <w:ind w:left="0"/>
              <w:jc w:val="both"/>
              <w:rPr>
                <w:rFonts w:cs="Arial"/>
                <w:bCs/>
                <w:sz w:val="22"/>
                <w:szCs w:val="22"/>
                <w:lang w:val="en-GB"/>
              </w:rPr>
            </w:pPr>
          </w:p>
        </w:tc>
        <w:tc>
          <w:tcPr>
            <w:tcW w:w="1417" w:type="dxa"/>
          </w:tcPr>
          <w:p w14:paraId="31ADDF51" w14:textId="77777777" w:rsidR="003F4EAD" w:rsidRPr="00CA2E7F" w:rsidRDefault="003F4EAD" w:rsidP="00307C9A">
            <w:pPr>
              <w:pStyle w:val="ListParagraph"/>
              <w:ind w:left="0"/>
              <w:jc w:val="both"/>
              <w:rPr>
                <w:rFonts w:cs="Arial"/>
                <w:bCs/>
                <w:sz w:val="22"/>
                <w:szCs w:val="22"/>
                <w:lang w:val="en-GB"/>
              </w:rPr>
            </w:pPr>
          </w:p>
        </w:tc>
        <w:tc>
          <w:tcPr>
            <w:tcW w:w="1843" w:type="dxa"/>
          </w:tcPr>
          <w:p w14:paraId="765CE9EF" w14:textId="77777777" w:rsidR="003F4EAD" w:rsidRPr="00CA2E7F" w:rsidRDefault="003F4EAD" w:rsidP="00307C9A">
            <w:pPr>
              <w:pStyle w:val="ListParagraph"/>
              <w:ind w:left="0"/>
              <w:jc w:val="both"/>
              <w:rPr>
                <w:rFonts w:cs="Arial"/>
                <w:bCs/>
                <w:sz w:val="22"/>
                <w:szCs w:val="22"/>
                <w:lang w:val="en-GB"/>
              </w:rPr>
            </w:pPr>
          </w:p>
        </w:tc>
        <w:tc>
          <w:tcPr>
            <w:tcW w:w="1559" w:type="dxa"/>
          </w:tcPr>
          <w:p w14:paraId="658768E9" w14:textId="77777777" w:rsidR="003F4EAD" w:rsidRPr="00CA2E7F" w:rsidRDefault="003F4EAD" w:rsidP="00307C9A">
            <w:pPr>
              <w:pStyle w:val="ListParagraph"/>
              <w:ind w:left="0"/>
              <w:jc w:val="both"/>
              <w:rPr>
                <w:rFonts w:cs="Arial"/>
                <w:bCs/>
                <w:sz w:val="22"/>
                <w:szCs w:val="22"/>
                <w:lang w:val="en-GB"/>
              </w:rPr>
            </w:pPr>
          </w:p>
        </w:tc>
      </w:tr>
    </w:tbl>
    <w:p w14:paraId="5F6A0081" w14:textId="77777777" w:rsidR="003F4EAD" w:rsidRPr="00CA2E7F" w:rsidRDefault="003F4EAD" w:rsidP="003F4EAD">
      <w:pPr>
        <w:pStyle w:val="ListParagraph"/>
        <w:ind w:left="567"/>
        <w:jc w:val="both"/>
        <w:rPr>
          <w:rFonts w:ascii="Arial" w:hAnsi="Arial" w:cs="Arial"/>
          <w:bCs/>
          <w:sz w:val="22"/>
          <w:szCs w:val="22"/>
          <w:lang w:val="en-GB"/>
        </w:rPr>
      </w:pPr>
    </w:p>
    <w:p w14:paraId="556A381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the performance of insurers in promoting products and services in a manner that is clear, </w:t>
      </w:r>
      <w:proofErr w:type="gramStart"/>
      <w:r w:rsidRPr="00CA2E7F">
        <w:rPr>
          <w:rFonts w:ascii="Arial" w:hAnsi="Arial" w:cs="Arial"/>
          <w:bCs/>
          <w:sz w:val="22"/>
          <w:szCs w:val="22"/>
          <w:lang w:val="en-GB"/>
        </w:rPr>
        <w:t>fair</w:t>
      </w:r>
      <w:proofErr w:type="gramEnd"/>
      <w:r w:rsidRPr="00CA2E7F">
        <w:rPr>
          <w:rFonts w:ascii="Arial" w:hAnsi="Arial" w:cs="Arial"/>
          <w:bCs/>
          <w:sz w:val="22"/>
          <w:szCs w:val="22"/>
          <w:lang w:val="en-GB"/>
        </w:rPr>
        <w:t xml:space="preserve"> and not misleading? </w:t>
      </w:r>
    </w:p>
    <w:p w14:paraId="66F69D86"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09"/>
        <w:gridCol w:w="2861"/>
        <w:gridCol w:w="2860"/>
      </w:tblGrid>
      <w:tr w:rsidR="003F4EAD" w:rsidRPr="00CA2E7F" w14:paraId="6D1599AD" w14:textId="77777777" w:rsidTr="00307C9A">
        <w:trPr>
          <w:tblHeader/>
        </w:trPr>
        <w:tc>
          <w:tcPr>
            <w:tcW w:w="2909" w:type="dxa"/>
          </w:tcPr>
          <w:p w14:paraId="1E060F59" w14:textId="77777777" w:rsidR="003F4EAD" w:rsidRPr="00CA2E7F" w:rsidRDefault="003F4EAD" w:rsidP="00307C9A">
            <w:pPr>
              <w:jc w:val="both"/>
              <w:rPr>
                <w:rFonts w:cs="Arial"/>
                <w:sz w:val="22"/>
                <w:szCs w:val="22"/>
                <w:lang w:val="en-GB"/>
              </w:rPr>
            </w:pPr>
          </w:p>
        </w:tc>
        <w:tc>
          <w:tcPr>
            <w:tcW w:w="2861" w:type="dxa"/>
          </w:tcPr>
          <w:p w14:paraId="698791DC" w14:textId="77777777" w:rsidR="003F4EAD" w:rsidRPr="00CA2E7F" w:rsidRDefault="003F4EAD" w:rsidP="00307C9A">
            <w:pPr>
              <w:jc w:val="both"/>
              <w:rPr>
                <w:rFonts w:cs="Arial"/>
                <w:sz w:val="22"/>
                <w:szCs w:val="22"/>
                <w:lang w:val="en-GB"/>
              </w:rPr>
            </w:pPr>
            <w:r w:rsidRPr="00CA2E7F">
              <w:rPr>
                <w:rFonts w:cs="Arial"/>
                <w:bCs/>
                <w:sz w:val="22"/>
                <w:szCs w:val="22"/>
                <w:lang w:val="en-GB"/>
              </w:rPr>
              <w:t>1. Yes</w:t>
            </w:r>
          </w:p>
        </w:tc>
        <w:tc>
          <w:tcPr>
            <w:tcW w:w="2860" w:type="dxa"/>
          </w:tcPr>
          <w:p w14:paraId="10F39E89" w14:textId="77777777" w:rsidR="003F4EAD" w:rsidRPr="00CA2E7F" w:rsidRDefault="003F4EAD" w:rsidP="00307C9A">
            <w:pPr>
              <w:jc w:val="both"/>
              <w:rPr>
                <w:rFonts w:cs="Arial"/>
                <w:sz w:val="22"/>
                <w:szCs w:val="22"/>
                <w:lang w:val="en-GB"/>
              </w:rPr>
            </w:pPr>
            <w:r w:rsidRPr="00CA2E7F">
              <w:rPr>
                <w:rFonts w:cs="Arial"/>
                <w:bCs/>
                <w:sz w:val="22"/>
                <w:szCs w:val="22"/>
                <w:lang w:val="en-GB"/>
              </w:rPr>
              <w:t>2. No</w:t>
            </w:r>
          </w:p>
        </w:tc>
      </w:tr>
      <w:tr w:rsidR="003F4EAD" w:rsidRPr="00CA2E7F" w14:paraId="63119DB3" w14:textId="77777777" w:rsidTr="00307C9A">
        <w:tc>
          <w:tcPr>
            <w:tcW w:w="2909" w:type="dxa"/>
          </w:tcPr>
          <w:p w14:paraId="70B56C9E" w14:textId="77777777" w:rsidR="003F4EAD" w:rsidRPr="00CA2E7F" w:rsidRDefault="003F4EAD" w:rsidP="00307C9A">
            <w:pPr>
              <w:rPr>
                <w:rFonts w:cs="Arial"/>
                <w:sz w:val="22"/>
                <w:szCs w:val="22"/>
                <w:lang w:val="en-GB"/>
              </w:rPr>
            </w:pPr>
            <w:r w:rsidRPr="00CA2E7F">
              <w:rPr>
                <w:rFonts w:cs="Arial"/>
                <w:sz w:val="22"/>
                <w:szCs w:val="22"/>
                <w:lang w:val="en-GB"/>
              </w:rPr>
              <w:t>a. Through on-site inspections</w:t>
            </w:r>
          </w:p>
        </w:tc>
        <w:tc>
          <w:tcPr>
            <w:tcW w:w="2861" w:type="dxa"/>
          </w:tcPr>
          <w:p w14:paraId="7B14E374" w14:textId="77777777" w:rsidR="003F4EAD" w:rsidRPr="00CA2E7F" w:rsidRDefault="003F4EAD" w:rsidP="00307C9A">
            <w:pPr>
              <w:jc w:val="both"/>
              <w:rPr>
                <w:rFonts w:cs="Arial"/>
                <w:sz w:val="22"/>
                <w:szCs w:val="22"/>
                <w:lang w:val="en-GB"/>
              </w:rPr>
            </w:pPr>
          </w:p>
        </w:tc>
        <w:tc>
          <w:tcPr>
            <w:tcW w:w="2860" w:type="dxa"/>
          </w:tcPr>
          <w:p w14:paraId="6B66D54B" w14:textId="77777777" w:rsidR="003F4EAD" w:rsidRPr="00CA2E7F" w:rsidRDefault="003F4EAD" w:rsidP="00307C9A">
            <w:pPr>
              <w:jc w:val="both"/>
              <w:rPr>
                <w:rFonts w:cs="Arial"/>
                <w:sz w:val="22"/>
                <w:szCs w:val="22"/>
                <w:lang w:val="en-GB"/>
              </w:rPr>
            </w:pPr>
          </w:p>
        </w:tc>
      </w:tr>
      <w:tr w:rsidR="003F4EAD" w:rsidRPr="00CA2E7F" w14:paraId="295AD619" w14:textId="77777777" w:rsidTr="00307C9A">
        <w:tc>
          <w:tcPr>
            <w:tcW w:w="2909" w:type="dxa"/>
          </w:tcPr>
          <w:p w14:paraId="35DBB4D1" w14:textId="77777777" w:rsidR="003F4EAD" w:rsidRPr="00CA2E7F" w:rsidRDefault="003F4EAD" w:rsidP="00307C9A">
            <w:pPr>
              <w:rPr>
                <w:rFonts w:cs="Arial"/>
                <w:sz w:val="22"/>
                <w:szCs w:val="22"/>
                <w:lang w:val="en-GB"/>
              </w:rPr>
            </w:pPr>
            <w:r w:rsidRPr="00CA2E7F">
              <w:rPr>
                <w:rFonts w:cs="Arial"/>
                <w:sz w:val="22"/>
                <w:szCs w:val="22"/>
                <w:lang w:val="en-GB"/>
              </w:rPr>
              <w:t>b. Through periodic reporting, at least annually</w:t>
            </w:r>
          </w:p>
        </w:tc>
        <w:tc>
          <w:tcPr>
            <w:tcW w:w="2861" w:type="dxa"/>
          </w:tcPr>
          <w:p w14:paraId="48B49921" w14:textId="77777777" w:rsidR="003F4EAD" w:rsidRPr="00CA2E7F" w:rsidRDefault="003F4EAD" w:rsidP="00307C9A">
            <w:pPr>
              <w:jc w:val="both"/>
              <w:rPr>
                <w:rFonts w:cs="Arial"/>
                <w:sz w:val="22"/>
                <w:szCs w:val="22"/>
                <w:lang w:val="en-GB"/>
              </w:rPr>
            </w:pPr>
          </w:p>
        </w:tc>
        <w:tc>
          <w:tcPr>
            <w:tcW w:w="2860" w:type="dxa"/>
          </w:tcPr>
          <w:p w14:paraId="536373B5" w14:textId="77777777" w:rsidR="003F4EAD" w:rsidRPr="00CA2E7F" w:rsidRDefault="003F4EAD" w:rsidP="00307C9A">
            <w:pPr>
              <w:jc w:val="both"/>
              <w:rPr>
                <w:rFonts w:cs="Arial"/>
                <w:sz w:val="22"/>
                <w:szCs w:val="22"/>
                <w:lang w:val="en-GB"/>
              </w:rPr>
            </w:pPr>
          </w:p>
        </w:tc>
      </w:tr>
      <w:tr w:rsidR="003F4EAD" w:rsidRPr="00CA2E7F" w14:paraId="743A25B1" w14:textId="77777777" w:rsidTr="00307C9A">
        <w:tc>
          <w:tcPr>
            <w:tcW w:w="2909" w:type="dxa"/>
          </w:tcPr>
          <w:p w14:paraId="1CD453C7" w14:textId="77777777" w:rsidR="003F4EAD" w:rsidRPr="00CA2E7F" w:rsidRDefault="003F4EAD" w:rsidP="00307C9A">
            <w:pPr>
              <w:rPr>
                <w:rFonts w:cs="Arial"/>
                <w:sz w:val="22"/>
                <w:szCs w:val="22"/>
                <w:lang w:val="en-GB"/>
              </w:rPr>
            </w:pPr>
            <w:r w:rsidRPr="00CA2E7F">
              <w:rPr>
                <w:rFonts w:cs="Arial"/>
                <w:sz w:val="22"/>
                <w:szCs w:val="22"/>
                <w:lang w:val="en-GB"/>
              </w:rPr>
              <w:t>c. Through off-site monitoring</w:t>
            </w:r>
          </w:p>
        </w:tc>
        <w:tc>
          <w:tcPr>
            <w:tcW w:w="2861" w:type="dxa"/>
          </w:tcPr>
          <w:p w14:paraId="189EB2D7" w14:textId="77777777" w:rsidR="003F4EAD" w:rsidRPr="00CA2E7F" w:rsidRDefault="003F4EAD" w:rsidP="00307C9A">
            <w:pPr>
              <w:jc w:val="both"/>
              <w:rPr>
                <w:rFonts w:cs="Arial"/>
                <w:sz w:val="22"/>
                <w:szCs w:val="22"/>
                <w:lang w:val="en-GB"/>
              </w:rPr>
            </w:pPr>
          </w:p>
        </w:tc>
        <w:tc>
          <w:tcPr>
            <w:tcW w:w="2860" w:type="dxa"/>
          </w:tcPr>
          <w:p w14:paraId="1B3FA8C4" w14:textId="77777777" w:rsidR="003F4EAD" w:rsidRPr="00CA2E7F" w:rsidRDefault="003F4EAD" w:rsidP="00307C9A">
            <w:pPr>
              <w:jc w:val="both"/>
              <w:rPr>
                <w:rFonts w:cs="Arial"/>
                <w:sz w:val="22"/>
                <w:szCs w:val="22"/>
                <w:lang w:val="en-GB"/>
              </w:rPr>
            </w:pPr>
          </w:p>
        </w:tc>
      </w:tr>
      <w:tr w:rsidR="003F4EAD" w:rsidRPr="00CA2E7F" w14:paraId="1DE50DC2" w14:textId="77777777" w:rsidTr="00307C9A">
        <w:tc>
          <w:tcPr>
            <w:tcW w:w="2909" w:type="dxa"/>
          </w:tcPr>
          <w:p w14:paraId="75C4E3DE" w14:textId="77777777" w:rsidR="003F4EAD" w:rsidRPr="00CA2E7F" w:rsidRDefault="003F4EAD" w:rsidP="00307C9A">
            <w:pPr>
              <w:rPr>
                <w:rFonts w:cs="Arial"/>
                <w:sz w:val="22"/>
                <w:szCs w:val="22"/>
                <w:lang w:val="en-GB"/>
              </w:rPr>
            </w:pPr>
            <w:r w:rsidRPr="00CA2E7F">
              <w:rPr>
                <w:rFonts w:cs="Arial"/>
                <w:sz w:val="22"/>
                <w:szCs w:val="22"/>
                <w:lang w:val="en-GB"/>
              </w:rPr>
              <w:t>d. Targeted reviews when complaint or concern arises</w:t>
            </w:r>
          </w:p>
        </w:tc>
        <w:tc>
          <w:tcPr>
            <w:tcW w:w="2861" w:type="dxa"/>
          </w:tcPr>
          <w:p w14:paraId="1D66C37F" w14:textId="77777777" w:rsidR="003F4EAD" w:rsidRPr="00CA2E7F" w:rsidRDefault="003F4EAD" w:rsidP="00307C9A">
            <w:pPr>
              <w:jc w:val="both"/>
              <w:rPr>
                <w:rFonts w:cs="Arial"/>
                <w:sz w:val="22"/>
                <w:szCs w:val="22"/>
                <w:lang w:val="en-GB"/>
              </w:rPr>
            </w:pPr>
          </w:p>
        </w:tc>
        <w:tc>
          <w:tcPr>
            <w:tcW w:w="2860" w:type="dxa"/>
          </w:tcPr>
          <w:p w14:paraId="0A669EC1" w14:textId="77777777" w:rsidR="003F4EAD" w:rsidRPr="00CA2E7F" w:rsidRDefault="003F4EAD" w:rsidP="00307C9A">
            <w:pPr>
              <w:jc w:val="both"/>
              <w:rPr>
                <w:rFonts w:cs="Arial"/>
                <w:sz w:val="22"/>
                <w:szCs w:val="22"/>
                <w:lang w:val="en-GB"/>
              </w:rPr>
            </w:pPr>
          </w:p>
        </w:tc>
      </w:tr>
    </w:tbl>
    <w:p w14:paraId="774D956E" w14:textId="77777777" w:rsidR="003F4EAD" w:rsidRPr="00CA2E7F" w:rsidRDefault="003F4EAD" w:rsidP="003F4EAD">
      <w:pPr>
        <w:jc w:val="both"/>
        <w:rPr>
          <w:rFonts w:ascii="Arial" w:hAnsi="Arial" w:cs="Arial"/>
          <w:sz w:val="22"/>
          <w:szCs w:val="22"/>
          <w:lang w:val="en-GB"/>
        </w:rPr>
      </w:pPr>
    </w:p>
    <w:p w14:paraId="59C761CF"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unclear, </w:t>
      </w:r>
      <w:proofErr w:type="gramStart"/>
      <w:r w:rsidRPr="00CA2E7F">
        <w:rPr>
          <w:rFonts w:ascii="Arial" w:hAnsi="Arial" w:cs="Arial"/>
          <w:bCs/>
          <w:sz w:val="22"/>
          <w:szCs w:val="22"/>
          <w:lang w:val="en-GB"/>
        </w:rPr>
        <w:t>unfair</w:t>
      </w:r>
      <w:proofErr w:type="gramEnd"/>
      <w:r w:rsidRPr="00CA2E7F">
        <w:rPr>
          <w:rFonts w:ascii="Arial" w:hAnsi="Arial" w:cs="Arial"/>
          <w:bCs/>
          <w:sz w:val="22"/>
          <w:szCs w:val="22"/>
          <w:lang w:val="en-GB"/>
        </w:rPr>
        <w:t xml:space="preserve"> or misleading product promotion by insurers? </w:t>
      </w:r>
    </w:p>
    <w:p w14:paraId="51002D59" w14:textId="77777777" w:rsidR="003F4EAD" w:rsidRPr="00CA2E7F" w:rsidRDefault="003F4EAD">
      <w:pPr>
        <w:pStyle w:val="ListParagraph"/>
        <w:numPr>
          <w:ilvl w:val="0"/>
          <w:numId w:val="1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0ED87F6F" w14:textId="77777777" w:rsidR="003F4EAD" w:rsidRPr="00CA2E7F" w:rsidRDefault="003F4EAD">
      <w:pPr>
        <w:pStyle w:val="ListParagraph"/>
        <w:numPr>
          <w:ilvl w:val="0"/>
          <w:numId w:val="1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229D7F78" w14:textId="77777777" w:rsidR="003F4EAD" w:rsidRPr="00CA2E7F" w:rsidRDefault="003F4EAD">
      <w:pPr>
        <w:pStyle w:val="ListParagraph"/>
        <w:numPr>
          <w:ilvl w:val="0"/>
          <w:numId w:val="1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0F2FF6A3" w14:textId="77777777" w:rsidR="003F4EAD" w:rsidRPr="00CA2E7F" w:rsidRDefault="003F4EAD">
      <w:pPr>
        <w:pStyle w:val="ListParagraph"/>
        <w:numPr>
          <w:ilvl w:val="0"/>
          <w:numId w:val="14"/>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7BB51F15" w14:textId="77777777" w:rsidR="003F4EAD" w:rsidRPr="00CA2E7F" w:rsidRDefault="003F4EAD" w:rsidP="003F4EAD">
      <w:pPr>
        <w:ind w:left="567" w:hanging="567"/>
        <w:jc w:val="both"/>
        <w:rPr>
          <w:rFonts w:ascii="Arial" w:eastAsia="Times New Roman" w:hAnsi="Arial" w:cs="Arial"/>
          <w:b/>
          <w:sz w:val="22"/>
          <w:szCs w:val="22"/>
          <w:lang w:val="en-GB"/>
        </w:rPr>
      </w:pPr>
      <w:r w:rsidRPr="00CA2E7F">
        <w:rPr>
          <w:rFonts w:ascii="Arial" w:hAnsi="Arial" w:cs="Arial"/>
          <w:b/>
          <w:sz w:val="22"/>
          <w:szCs w:val="22"/>
          <w:lang w:val="en-GB"/>
        </w:rPr>
        <w:t xml:space="preserve">19.7   </w:t>
      </w:r>
      <w:r w:rsidRPr="00CA2E7F">
        <w:rPr>
          <w:rFonts w:ascii="Arial" w:eastAsia="Times New Roman" w:hAnsi="Arial" w:cs="Arial"/>
          <w:b/>
          <w:sz w:val="22"/>
          <w:szCs w:val="22"/>
          <w:lang w:val="en-GB"/>
        </w:rPr>
        <w:t xml:space="preserve">The supervisor requires insurers and intermediaries to provide timely, </w:t>
      </w:r>
      <w:proofErr w:type="gramStart"/>
      <w:r w:rsidRPr="00CA2E7F">
        <w:rPr>
          <w:rFonts w:ascii="Arial" w:eastAsia="Times New Roman" w:hAnsi="Arial" w:cs="Arial"/>
          <w:b/>
          <w:sz w:val="22"/>
          <w:szCs w:val="22"/>
          <w:lang w:val="en-GB"/>
        </w:rPr>
        <w:t>clear</w:t>
      </w:r>
      <w:proofErr w:type="gramEnd"/>
      <w:r w:rsidRPr="00CA2E7F">
        <w:rPr>
          <w:rFonts w:ascii="Arial" w:eastAsia="Times New Roman" w:hAnsi="Arial" w:cs="Arial"/>
          <w:b/>
          <w:sz w:val="22"/>
          <w:szCs w:val="22"/>
          <w:lang w:val="en-GB"/>
        </w:rPr>
        <w:t xml:space="preserve"> and adequate pre-contractual and contractual information to customers.</w:t>
      </w:r>
    </w:p>
    <w:p w14:paraId="6E765F76" w14:textId="77777777" w:rsidR="003F4EAD" w:rsidRPr="00CA2E7F" w:rsidRDefault="003F4EAD" w:rsidP="003F4EAD">
      <w:pPr>
        <w:rPr>
          <w:rFonts w:ascii="Arial" w:hAnsi="Arial" w:cs="Arial"/>
          <w:sz w:val="22"/>
          <w:szCs w:val="22"/>
          <w:lang w:val="en-GB"/>
        </w:rPr>
      </w:pPr>
    </w:p>
    <w:p w14:paraId="4E39355E"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impose requirements on insurers to provide timely, </w:t>
      </w:r>
      <w:proofErr w:type="gramStart"/>
      <w:r w:rsidRPr="00CA2E7F">
        <w:rPr>
          <w:rFonts w:ascii="Arial" w:hAnsi="Arial" w:cs="Arial"/>
          <w:bCs/>
          <w:sz w:val="22"/>
          <w:szCs w:val="22"/>
          <w:lang w:val="en-GB"/>
        </w:rPr>
        <w:t>clear</w:t>
      </w:r>
      <w:proofErr w:type="gramEnd"/>
      <w:r w:rsidRPr="00CA2E7F">
        <w:rPr>
          <w:rFonts w:ascii="Arial" w:hAnsi="Arial" w:cs="Arial"/>
          <w:bCs/>
          <w:sz w:val="22"/>
          <w:szCs w:val="22"/>
          <w:lang w:val="en-GB"/>
        </w:rPr>
        <w:t xml:space="preserve"> and adequate pre-contractual and contractual information to customers? </w:t>
      </w:r>
    </w:p>
    <w:p w14:paraId="03C12899" w14:textId="77777777" w:rsidR="003F4EAD" w:rsidRPr="00CA2E7F" w:rsidRDefault="003F4EAD">
      <w:pPr>
        <w:pStyle w:val="ListParagraph"/>
        <w:numPr>
          <w:ilvl w:val="0"/>
          <w:numId w:val="6"/>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243F3A12" w14:textId="77777777" w:rsidR="003F4EAD" w:rsidRPr="00CA2E7F" w:rsidRDefault="003F4EAD">
      <w:pPr>
        <w:pStyle w:val="ListParagraph"/>
        <w:numPr>
          <w:ilvl w:val="0"/>
          <w:numId w:val="6"/>
        </w:numPr>
        <w:ind w:left="1134" w:hanging="567"/>
        <w:jc w:val="both"/>
        <w:rPr>
          <w:rFonts w:ascii="Arial" w:hAnsi="Arial" w:cs="Arial"/>
          <w:sz w:val="22"/>
          <w:szCs w:val="22"/>
          <w:lang w:val="en-GB"/>
        </w:rPr>
      </w:pPr>
      <w:r w:rsidRPr="00CA2E7F">
        <w:rPr>
          <w:rFonts w:ascii="Arial" w:hAnsi="Arial" w:cs="Arial"/>
          <w:sz w:val="22"/>
          <w:szCs w:val="22"/>
          <w:lang w:val="en-GB"/>
        </w:rPr>
        <w:lastRenderedPageBreak/>
        <w:t>Yes, and this expectation is found in published supervisory guidelines.</w:t>
      </w:r>
    </w:p>
    <w:p w14:paraId="28A378C4" w14:textId="77777777" w:rsidR="003F4EAD" w:rsidRPr="00CA2E7F" w:rsidRDefault="003F4EAD">
      <w:pPr>
        <w:pStyle w:val="ListParagraph"/>
        <w:numPr>
          <w:ilvl w:val="0"/>
          <w:numId w:val="6"/>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225CC1D5" w14:textId="77777777" w:rsidR="003F4EAD" w:rsidRPr="00CA2E7F" w:rsidRDefault="003F4EAD">
      <w:pPr>
        <w:pStyle w:val="ListParagraph"/>
        <w:numPr>
          <w:ilvl w:val="0"/>
          <w:numId w:val="6"/>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5B84DEEB" w14:textId="77777777" w:rsidR="003F4EAD" w:rsidRPr="00CA2E7F" w:rsidRDefault="003F4EAD" w:rsidP="003F4EAD">
      <w:pPr>
        <w:rPr>
          <w:rFonts w:ascii="Arial" w:hAnsi="Arial" w:cs="Arial"/>
          <w:sz w:val="22"/>
          <w:szCs w:val="22"/>
          <w:lang w:val="en-GB"/>
        </w:rPr>
      </w:pPr>
    </w:p>
    <w:p w14:paraId="5C491ABD"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encourage insurers to provide the following?  </w:t>
      </w:r>
    </w:p>
    <w:p w14:paraId="7B93BC78" w14:textId="77777777" w:rsidR="003F4EAD" w:rsidRPr="00CA2E7F" w:rsidRDefault="003F4EAD" w:rsidP="003F4EAD">
      <w:pPr>
        <w:jc w:val="both"/>
        <w:rPr>
          <w:rFonts w:ascii="Arial" w:hAnsi="Arial" w:cs="Arial"/>
          <w:sz w:val="22"/>
          <w:szCs w:val="22"/>
          <w:lang w:val="en-GB"/>
        </w:rPr>
      </w:pPr>
    </w:p>
    <w:tbl>
      <w:tblPr>
        <w:tblStyle w:val="TableGrid"/>
        <w:tblW w:w="5000" w:type="pct"/>
        <w:tblLook w:val="04A0" w:firstRow="1" w:lastRow="0" w:firstColumn="1" w:lastColumn="0" w:noHBand="0" w:noVBand="1"/>
      </w:tblPr>
      <w:tblGrid>
        <w:gridCol w:w="3711"/>
        <w:gridCol w:w="2713"/>
        <w:gridCol w:w="2636"/>
      </w:tblGrid>
      <w:tr w:rsidR="003F4EAD" w:rsidRPr="00CA2E7F" w14:paraId="307E6C73" w14:textId="77777777" w:rsidTr="00307C9A">
        <w:trPr>
          <w:tblHeader/>
        </w:trPr>
        <w:tc>
          <w:tcPr>
            <w:tcW w:w="2048" w:type="pct"/>
          </w:tcPr>
          <w:p w14:paraId="6DB23270" w14:textId="77777777" w:rsidR="003F4EAD" w:rsidRPr="00CA2E7F" w:rsidRDefault="003F4EAD" w:rsidP="00307C9A">
            <w:pPr>
              <w:jc w:val="both"/>
              <w:rPr>
                <w:rFonts w:cs="Arial"/>
                <w:sz w:val="22"/>
                <w:szCs w:val="22"/>
                <w:lang w:val="en-GB"/>
              </w:rPr>
            </w:pPr>
          </w:p>
        </w:tc>
        <w:tc>
          <w:tcPr>
            <w:tcW w:w="1497" w:type="pct"/>
          </w:tcPr>
          <w:p w14:paraId="6845F3C9" w14:textId="77777777" w:rsidR="003F4EAD" w:rsidRPr="00CA2E7F" w:rsidRDefault="003F4EAD" w:rsidP="00307C9A">
            <w:pPr>
              <w:jc w:val="both"/>
              <w:rPr>
                <w:rFonts w:cs="Arial"/>
                <w:sz w:val="22"/>
                <w:szCs w:val="22"/>
                <w:lang w:val="en-GB"/>
              </w:rPr>
            </w:pPr>
            <w:r w:rsidRPr="00CA2E7F">
              <w:rPr>
                <w:rFonts w:cs="Arial"/>
                <w:sz w:val="22"/>
                <w:szCs w:val="22"/>
                <w:lang w:val="en-GB"/>
              </w:rPr>
              <w:t>1. Yes</w:t>
            </w:r>
          </w:p>
        </w:tc>
        <w:tc>
          <w:tcPr>
            <w:tcW w:w="1455" w:type="pct"/>
          </w:tcPr>
          <w:p w14:paraId="5EA66505" w14:textId="77777777" w:rsidR="003F4EAD" w:rsidRPr="00CA2E7F" w:rsidRDefault="003F4EAD" w:rsidP="00307C9A">
            <w:pPr>
              <w:jc w:val="both"/>
              <w:rPr>
                <w:rFonts w:cs="Arial"/>
                <w:sz w:val="22"/>
                <w:szCs w:val="22"/>
                <w:lang w:val="en-GB"/>
              </w:rPr>
            </w:pPr>
            <w:r w:rsidRPr="00CA2E7F">
              <w:rPr>
                <w:rFonts w:cs="Arial"/>
                <w:sz w:val="22"/>
                <w:szCs w:val="22"/>
                <w:lang w:val="en-GB"/>
              </w:rPr>
              <w:t>2. No</w:t>
            </w:r>
          </w:p>
        </w:tc>
      </w:tr>
      <w:tr w:rsidR="003F4EAD" w:rsidRPr="00CA2E7F" w14:paraId="1DD44546" w14:textId="77777777" w:rsidTr="00307C9A">
        <w:tc>
          <w:tcPr>
            <w:tcW w:w="2048" w:type="pct"/>
          </w:tcPr>
          <w:p w14:paraId="7D134660" w14:textId="77777777" w:rsidR="003F4EAD" w:rsidRPr="00CA2E7F" w:rsidRDefault="003F4EAD">
            <w:pPr>
              <w:pStyle w:val="ListParagraph"/>
              <w:numPr>
                <w:ilvl w:val="0"/>
                <w:numId w:val="27"/>
              </w:numPr>
              <w:tabs>
                <w:tab w:val="left" w:pos="308"/>
              </w:tabs>
              <w:ind w:left="0" w:firstLine="0"/>
              <w:rPr>
                <w:rFonts w:cs="Arial"/>
                <w:sz w:val="22"/>
                <w:szCs w:val="22"/>
                <w:lang w:val="en-GB"/>
              </w:rPr>
            </w:pPr>
            <w:r w:rsidRPr="00CA2E7F">
              <w:rPr>
                <w:rFonts w:cs="Arial"/>
                <w:sz w:val="22"/>
                <w:szCs w:val="22"/>
                <w:lang w:val="en-GB"/>
              </w:rPr>
              <w:t xml:space="preserve">Ensure that the customer is given appropriate information to enable an informed decision before </w:t>
            </w:r>
            <w:proofErr w:type="gramStart"/>
            <w:r w:rsidRPr="00CA2E7F">
              <w:rPr>
                <w:rFonts w:cs="Arial"/>
                <w:sz w:val="22"/>
                <w:szCs w:val="22"/>
                <w:lang w:val="en-GB"/>
              </w:rPr>
              <w:t>entering into</w:t>
            </w:r>
            <w:proofErr w:type="gramEnd"/>
            <w:r w:rsidRPr="00CA2E7F">
              <w:rPr>
                <w:rFonts w:cs="Arial"/>
                <w:sz w:val="22"/>
                <w:szCs w:val="22"/>
                <w:lang w:val="en-GB"/>
              </w:rPr>
              <w:t xml:space="preserve"> contract</w:t>
            </w:r>
          </w:p>
        </w:tc>
        <w:tc>
          <w:tcPr>
            <w:tcW w:w="1497" w:type="pct"/>
          </w:tcPr>
          <w:p w14:paraId="677FBF78" w14:textId="77777777" w:rsidR="003F4EAD" w:rsidRPr="00CA2E7F" w:rsidRDefault="003F4EAD" w:rsidP="00307C9A">
            <w:pPr>
              <w:jc w:val="both"/>
              <w:rPr>
                <w:rFonts w:cs="Arial"/>
                <w:sz w:val="22"/>
                <w:szCs w:val="22"/>
                <w:lang w:val="en-GB"/>
              </w:rPr>
            </w:pPr>
          </w:p>
        </w:tc>
        <w:tc>
          <w:tcPr>
            <w:tcW w:w="1455" w:type="pct"/>
          </w:tcPr>
          <w:p w14:paraId="2AE13C55" w14:textId="77777777" w:rsidR="003F4EAD" w:rsidRPr="00CA2E7F" w:rsidRDefault="003F4EAD" w:rsidP="00307C9A">
            <w:pPr>
              <w:jc w:val="both"/>
              <w:rPr>
                <w:rFonts w:cs="Arial"/>
                <w:sz w:val="22"/>
                <w:szCs w:val="22"/>
                <w:lang w:val="en-GB"/>
              </w:rPr>
            </w:pPr>
          </w:p>
        </w:tc>
      </w:tr>
      <w:tr w:rsidR="003F4EAD" w:rsidRPr="00CA2E7F" w14:paraId="34864EE7" w14:textId="77777777" w:rsidTr="00307C9A">
        <w:tc>
          <w:tcPr>
            <w:tcW w:w="2048" w:type="pct"/>
          </w:tcPr>
          <w:p w14:paraId="73725156" w14:textId="77777777" w:rsidR="003F4EAD" w:rsidRPr="00CA2E7F" w:rsidRDefault="003F4EAD" w:rsidP="00307C9A">
            <w:pPr>
              <w:jc w:val="both"/>
              <w:rPr>
                <w:rFonts w:cs="Arial"/>
                <w:sz w:val="22"/>
                <w:szCs w:val="22"/>
                <w:lang w:val="en-GB"/>
              </w:rPr>
            </w:pPr>
            <w:r w:rsidRPr="00CA2E7F">
              <w:rPr>
                <w:rFonts w:cs="Arial"/>
                <w:sz w:val="22"/>
                <w:szCs w:val="22"/>
                <w:lang w:val="en-GB"/>
              </w:rPr>
              <w:t xml:space="preserve">b. Provide information that is clear, fair, not </w:t>
            </w:r>
            <w:proofErr w:type="gramStart"/>
            <w:r w:rsidRPr="00CA2E7F">
              <w:rPr>
                <w:rFonts w:cs="Arial"/>
                <w:sz w:val="22"/>
                <w:szCs w:val="22"/>
                <w:lang w:val="en-GB"/>
              </w:rPr>
              <w:t>misleading</w:t>
            </w:r>
            <w:proofErr w:type="gramEnd"/>
            <w:r w:rsidRPr="00CA2E7F">
              <w:rPr>
                <w:rFonts w:cs="Arial"/>
                <w:sz w:val="22"/>
                <w:szCs w:val="22"/>
                <w:lang w:val="en-GB"/>
              </w:rPr>
              <w:t xml:space="preserve"> and whenever possible uses “plain language” </w:t>
            </w:r>
          </w:p>
        </w:tc>
        <w:tc>
          <w:tcPr>
            <w:tcW w:w="1497" w:type="pct"/>
          </w:tcPr>
          <w:p w14:paraId="03A75851" w14:textId="77777777" w:rsidR="003F4EAD" w:rsidRPr="00CA2E7F" w:rsidRDefault="003F4EAD" w:rsidP="00307C9A">
            <w:pPr>
              <w:jc w:val="both"/>
              <w:rPr>
                <w:rFonts w:cs="Arial"/>
                <w:sz w:val="22"/>
                <w:szCs w:val="22"/>
                <w:lang w:val="en-GB"/>
              </w:rPr>
            </w:pPr>
          </w:p>
        </w:tc>
        <w:tc>
          <w:tcPr>
            <w:tcW w:w="1455" w:type="pct"/>
          </w:tcPr>
          <w:p w14:paraId="45F3C982" w14:textId="77777777" w:rsidR="003F4EAD" w:rsidRPr="00CA2E7F" w:rsidRDefault="003F4EAD" w:rsidP="00307C9A">
            <w:pPr>
              <w:jc w:val="both"/>
              <w:rPr>
                <w:rFonts w:cs="Arial"/>
                <w:sz w:val="22"/>
                <w:szCs w:val="22"/>
                <w:lang w:val="en-GB"/>
              </w:rPr>
            </w:pPr>
          </w:p>
        </w:tc>
      </w:tr>
      <w:tr w:rsidR="003F4EAD" w:rsidRPr="00CA2E7F" w14:paraId="17435399" w14:textId="77777777" w:rsidTr="00307C9A">
        <w:tc>
          <w:tcPr>
            <w:tcW w:w="2048" w:type="pct"/>
          </w:tcPr>
          <w:p w14:paraId="1F8DC31F" w14:textId="77777777" w:rsidR="003F4EAD" w:rsidRPr="00CA2E7F" w:rsidRDefault="003F4EAD" w:rsidP="00307C9A">
            <w:pPr>
              <w:jc w:val="both"/>
              <w:rPr>
                <w:rFonts w:cs="Arial"/>
                <w:sz w:val="22"/>
                <w:szCs w:val="22"/>
                <w:lang w:val="en-GB"/>
              </w:rPr>
            </w:pPr>
            <w:r w:rsidRPr="00CA2E7F">
              <w:rPr>
                <w:rFonts w:cs="Arial"/>
                <w:sz w:val="22"/>
                <w:szCs w:val="22"/>
                <w:lang w:val="en-GB"/>
              </w:rPr>
              <w:t>c. Provide product information in writing or another durable and accessible medium</w:t>
            </w:r>
          </w:p>
        </w:tc>
        <w:tc>
          <w:tcPr>
            <w:tcW w:w="1497" w:type="pct"/>
          </w:tcPr>
          <w:p w14:paraId="1C832F84" w14:textId="77777777" w:rsidR="003F4EAD" w:rsidRPr="00CA2E7F" w:rsidRDefault="003F4EAD" w:rsidP="00307C9A">
            <w:pPr>
              <w:jc w:val="both"/>
              <w:rPr>
                <w:rFonts w:cs="Arial"/>
                <w:sz w:val="22"/>
                <w:szCs w:val="22"/>
                <w:lang w:val="en-GB"/>
              </w:rPr>
            </w:pPr>
          </w:p>
        </w:tc>
        <w:tc>
          <w:tcPr>
            <w:tcW w:w="1455" w:type="pct"/>
          </w:tcPr>
          <w:p w14:paraId="6FC297B8" w14:textId="77777777" w:rsidR="003F4EAD" w:rsidRPr="00CA2E7F" w:rsidRDefault="003F4EAD" w:rsidP="00307C9A">
            <w:pPr>
              <w:jc w:val="both"/>
              <w:rPr>
                <w:rFonts w:cs="Arial"/>
                <w:sz w:val="22"/>
                <w:szCs w:val="22"/>
                <w:lang w:val="en-GB"/>
              </w:rPr>
            </w:pPr>
          </w:p>
        </w:tc>
      </w:tr>
      <w:tr w:rsidR="003F4EAD" w:rsidRPr="00CA2E7F" w14:paraId="09F7A1A6" w14:textId="77777777" w:rsidTr="00307C9A">
        <w:tc>
          <w:tcPr>
            <w:tcW w:w="2048" w:type="pct"/>
          </w:tcPr>
          <w:p w14:paraId="0CEAE1D6" w14:textId="77777777" w:rsidR="003F4EAD" w:rsidRPr="00CA2E7F" w:rsidRDefault="003F4EAD" w:rsidP="00307C9A">
            <w:pPr>
              <w:jc w:val="both"/>
              <w:rPr>
                <w:rFonts w:cs="Arial"/>
                <w:sz w:val="22"/>
                <w:szCs w:val="22"/>
                <w:lang w:val="en-GB"/>
              </w:rPr>
            </w:pPr>
            <w:r w:rsidRPr="00CA2E7F">
              <w:rPr>
                <w:rFonts w:cs="Arial"/>
                <w:sz w:val="22"/>
                <w:szCs w:val="22"/>
                <w:lang w:val="en-GB"/>
              </w:rPr>
              <w:t>d. Provide product information in a standardised format</w:t>
            </w:r>
          </w:p>
        </w:tc>
        <w:tc>
          <w:tcPr>
            <w:tcW w:w="1497" w:type="pct"/>
          </w:tcPr>
          <w:p w14:paraId="29E68CA2" w14:textId="77777777" w:rsidR="003F4EAD" w:rsidRPr="00CA2E7F" w:rsidRDefault="003F4EAD" w:rsidP="00307C9A">
            <w:pPr>
              <w:jc w:val="both"/>
              <w:rPr>
                <w:rFonts w:cs="Arial"/>
                <w:sz w:val="22"/>
                <w:szCs w:val="22"/>
                <w:lang w:val="en-GB"/>
              </w:rPr>
            </w:pPr>
          </w:p>
        </w:tc>
        <w:tc>
          <w:tcPr>
            <w:tcW w:w="1455" w:type="pct"/>
          </w:tcPr>
          <w:p w14:paraId="0CADFE0B" w14:textId="77777777" w:rsidR="003F4EAD" w:rsidRPr="00CA2E7F" w:rsidRDefault="003F4EAD" w:rsidP="00307C9A">
            <w:pPr>
              <w:jc w:val="both"/>
              <w:rPr>
                <w:rFonts w:cs="Arial"/>
                <w:sz w:val="22"/>
                <w:szCs w:val="22"/>
                <w:lang w:val="en-GB"/>
              </w:rPr>
            </w:pPr>
          </w:p>
        </w:tc>
      </w:tr>
      <w:tr w:rsidR="003F4EAD" w:rsidRPr="00CA2E7F" w14:paraId="288554ED" w14:textId="77777777" w:rsidTr="00307C9A">
        <w:tc>
          <w:tcPr>
            <w:tcW w:w="2048" w:type="pct"/>
          </w:tcPr>
          <w:p w14:paraId="7C0112E0" w14:textId="77777777" w:rsidR="003F4EAD" w:rsidRPr="00CA2E7F" w:rsidRDefault="003F4EAD" w:rsidP="00307C9A">
            <w:pPr>
              <w:jc w:val="both"/>
              <w:rPr>
                <w:rFonts w:cs="Arial"/>
                <w:sz w:val="22"/>
                <w:szCs w:val="22"/>
                <w:lang w:val="en-GB"/>
              </w:rPr>
            </w:pPr>
            <w:r w:rsidRPr="00CA2E7F">
              <w:rPr>
                <w:rFonts w:cs="Arial"/>
                <w:sz w:val="22"/>
                <w:szCs w:val="22"/>
                <w:lang w:val="en-GB"/>
              </w:rPr>
              <w:t>e. Provide enhanced disclosures for complex or bundled products</w:t>
            </w:r>
          </w:p>
        </w:tc>
        <w:tc>
          <w:tcPr>
            <w:tcW w:w="1497" w:type="pct"/>
          </w:tcPr>
          <w:p w14:paraId="503E16B5" w14:textId="77777777" w:rsidR="003F4EAD" w:rsidRPr="00CA2E7F" w:rsidRDefault="003F4EAD" w:rsidP="00307C9A">
            <w:pPr>
              <w:jc w:val="both"/>
              <w:rPr>
                <w:rFonts w:cs="Arial"/>
                <w:sz w:val="22"/>
                <w:szCs w:val="22"/>
                <w:lang w:val="en-GB"/>
              </w:rPr>
            </w:pPr>
          </w:p>
        </w:tc>
        <w:tc>
          <w:tcPr>
            <w:tcW w:w="1455" w:type="pct"/>
          </w:tcPr>
          <w:p w14:paraId="78F9F6FE" w14:textId="77777777" w:rsidR="003F4EAD" w:rsidRPr="00CA2E7F" w:rsidRDefault="003F4EAD" w:rsidP="00307C9A">
            <w:pPr>
              <w:jc w:val="both"/>
              <w:rPr>
                <w:rFonts w:cs="Arial"/>
                <w:sz w:val="22"/>
                <w:szCs w:val="22"/>
                <w:lang w:val="en-GB"/>
              </w:rPr>
            </w:pPr>
          </w:p>
        </w:tc>
      </w:tr>
      <w:tr w:rsidR="003F4EAD" w:rsidRPr="00CA2E7F" w14:paraId="135055E1" w14:textId="77777777" w:rsidTr="00307C9A">
        <w:tc>
          <w:tcPr>
            <w:tcW w:w="2048" w:type="pct"/>
          </w:tcPr>
          <w:p w14:paraId="1E17DC3F" w14:textId="77777777" w:rsidR="003F4EAD" w:rsidRPr="00CA2E7F" w:rsidRDefault="003F4EAD" w:rsidP="00307C9A">
            <w:pPr>
              <w:jc w:val="both"/>
              <w:rPr>
                <w:rFonts w:cs="Arial"/>
                <w:sz w:val="22"/>
                <w:szCs w:val="22"/>
                <w:lang w:val="en-GB"/>
              </w:rPr>
            </w:pPr>
            <w:r w:rsidRPr="00CA2E7F">
              <w:rPr>
                <w:rFonts w:cs="Arial"/>
                <w:sz w:val="22"/>
                <w:szCs w:val="22"/>
                <w:lang w:val="en-GB"/>
              </w:rPr>
              <w:t xml:space="preserve"> f. Demonstrate that the customer has received information necessary to understand the product</w:t>
            </w:r>
          </w:p>
        </w:tc>
        <w:tc>
          <w:tcPr>
            <w:tcW w:w="1497" w:type="pct"/>
          </w:tcPr>
          <w:p w14:paraId="14690FB1" w14:textId="77777777" w:rsidR="003F4EAD" w:rsidRPr="00CA2E7F" w:rsidRDefault="003F4EAD" w:rsidP="00307C9A">
            <w:pPr>
              <w:jc w:val="both"/>
              <w:rPr>
                <w:rFonts w:cs="Arial"/>
                <w:sz w:val="22"/>
                <w:szCs w:val="22"/>
                <w:lang w:val="en-GB"/>
              </w:rPr>
            </w:pPr>
          </w:p>
        </w:tc>
        <w:tc>
          <w:tcPr>
            <w:tcW w:w="1455" w:type="pct"/>
          </w:tcPr>
          <w:p w14:paraId="1D8BB2A0" w14:textId="77777777" w:rsidR="003F4EAD" w:rsidRPr="00CA2E7F" w:rsidRDefault="003F4EAD" w:rsidP="00307C9A">
            <w:pPr>
              <w:jc w:val="both"/>
              <w:rPr>
                <w:rFonts w:cs="Arial"/>
                <w:sz w:val="22"/>
                <w:szCs w:val="22"/>
                <w:lang w:val="en-GB"/>
              </w:rPr>
            </w:pPr>
          </w:p>
        </w:tc>
      </w:tr>
      <w:tr w:rsidR="003F4EAD" w:rsidRPr="00CA2E7F" w14:paraId="4FF76FF0" w14:textId="77777777" w:rsidTr="00307C9A">
        <w:tc>
          <w:tcPr>
            <w:tcW w:w="2048" w:type="pct"/>
          </w:tcPr>
          <w:p w14:paraId="0BFB6398" w14:textId="77777777" w:rsidR="003F4EAD" w:rsidRPr="00CA2E7F" w:rsidRDefault="003F4EAD" w:rsidP="00307C9A">
            <w:pPr>
              <w:jc w:val="both"/>
              <w:rPr>
                <w:rFonts w:cs="Arial"/>
                <w:sz w:val="22"/>
                <w:szCs w:val="22"/>
                <w:lang w:val="en-GB"/>
              </w:rPr>
            </w:pPr>
            <w:r w:rsidRPr="00CA2E7F">
              <w:rPr>
                <w:rFonts w:cs="Arial"/>
                <w:sz w:val="22"/>
                <w:szCs w:val="22"/>
                <w:lang w:val="en-GB"/>
              </w:rPr>
              <w:t>g. Include information on key product features</w:t>
            </w:r>
          </w:p>
        </w:tc>
        <w:tc>
          <w:tcPr>
            <w:tcW w:w="1497" w:type="pct"/>
          </w:tcPr>
          <w:p w14:paraId="4628834D" w14:textId="77777777" w:rsidR="003F4EAD" w:rsidRPr="00CA2E7F" w:rsidRDefault="003F4EAD" w:rsidP="00307C9A">
            <w:pPr>
              <w:jc w:val="both"/>
              <w:rPr>
                <w:rFonts w:cs="Arial"/>
                <w:sz w:val="22"/>
                <w:szCs w:val="22"/>
                <w:lang w:val="en-GB"/>
              </w:rPr>
            </w:pPr>
          </w:p>
        </w:tc>
        <w:tc>
          <w:tcPr>
            <w:tcW w:w="1455" w:type="pct"/>
          </w:tcPr>
          <w:p w14:paraId="1B420CF2" w14:textId="77777777" w:rsidR="003F4EAD" w:rsidRPr="00CA2E7F" w:rsidRDefault="003F4EAD" w:rsidP="00307C9A">
            <w:pPr>
              <w:jc w:val="both"/>
              <w:rPr>
                <w:rFonts w:cs="Arial"/>
                <w:sz w:val="22"/>
                <w:szCs w:val="22"/>
                <w:lang w:val="en-GB"/>
              </w:rPr>
            </w:pPr>
          </w:p>
        </w:tc>
      </w:tr>
      <w:tr w:rsidR="003F4EAD" w:rsidRPr="00CA2E7F" w14:paraId="47AD26EE" w14:textId="77777777" w:rsidTr="00307C9A">
        <w:tc>
          <w:tcPr>
            <w:tcW w:w="2048" w:type="pct"/>
          </w:tcPr>
          <w:p w14:paraId="628E23BA" w14:textId="77777777" w:rsidR="003F4EAD" w:rsidRPr="00CA2E7F" w:rsidRDefault="003F4EAD" w:rsidP="00307C9A">
            <w:pPr>
              <w:jc w:val="both"/>
              <w:rPr>
                <w:rFonts w:cs="Arial"/>
                <w:sz w:val="22"/>
                <w:szCs w:val="22"/>
                <w:lang w:val="en-GB"/>
              </w:rPr>
            </w:pPr>
            <w:r w:rsidRPr="00CA2E7F">
              <w:rPr>
                <w:rFonts w:cs="Arial"/>
                <w:sz w:val="22"/>
                <w:szCs w:val="22"/>
                <w:lang w:val="en-GB"/>
              </w:rPr>
              <w:t>h. Include information on customer rights and obligations under an insurance contract</w:t>
            </w:r>
          </w:p>
        </w:tc>
        <w:tc>
          <w:tcPr>
            <w:tcW w:w="1497" w:type="pct"/>
          </w:tcPr>
          <w:p w14:paraId="01FD72BC" w14:textId="77777777" w:rsidR="003F4EAD" w:rsidRPr="00CA2E7F" w:rsidRDefault="003F4EAD" w:rsidP="00307C9A">
            <w:pPr>
              <w:jc w:val="both"/>
              <w:rPr>
                <w:rFonts w:cs="Arial"/>
                <w:sz w:val="22"/>
                <w:szCs w:val="22"/>
                <w:lang w:val="en-GB"/>
              </w:rPr>
            </w:pPr>
          </w:p>
        </w:tc>
        <w:tc>
          <w:tcPr>
            <w:tcW w:w="1455" w:type="pct"/>
          </w:tcPr>
          <w:p w14:paraId="732759CE" w14:textId="77777777" w:rsidR="003F4EAD" w:rsidRPr="00CA2E7F" w:rsidRDefault="003F4EAD" w:rsidP="00307C9A">
            <w:pPr>
              <w:jc w:val="both"/>
              <w:rPr>
                <w:rFonts w:cs="Arial"/>
                <w:sz w:val="22"/>
                <w:szCs w:val="22"/>
                <w:lang w:val="en-GB"/>
              </w:rPr>
            </w:pPr>
          </w:p>
        </w:tc>
      </w:tr>
      <w:tr w:rsidR="003F4EAD" w:rsidRPr="00CA2E7F" w14:paraId="3AC915BE" w14:textId="77777777" w:rsidTr="00307C9A">
        <w:tc>
          <w:tcPr>
            <w:tcW w:w="2048" w:type="pct"/>
          </w:tcPr>
          <w:p w14:paraId="58BB4303" w14:textId="77777777" w:rsidR="003F4EAD" w:rsidRPr="00CA2E7F" w:rsidRDefault="003F4EAD" w:rsidP="00307C9A">
            <w:pPr>
              <w:jc w:val="both"/>
              <w:rPr>
                <w:rFonts w:cs="Arial"/>
                <w:sz w:val="22"/>
                <w:szCs w:val="22"/>
                <w:lang w:val="en-GB"/>
              </w:rPr>
            </w:pPr>
            <w:proofErr w:type="spellStart"/>
            <w:r w:rsidRPr="00CA2E7F">
              <w:rPr>
                <w:rFonts w:cs="Arial"/>
                <w:sz w:val="22"/>
                <w:szCs w:val="22"/>
                <w:lang w:val="en-GB"/>
              </w:rPr>
              <w:t>i</w:t>
            </w:r>
            <w:proofErr w:type="spellEnd"/>
            <w:r w:rsidRPr="00CA2E7F">
              <w:rPr>
                <w:rFonts w:cs="Arial"/>
                <w:sz w:val="22"/>
                <w:szCs w:val="22"/>
                <w:lang w:val="en-GB"/>
              </w:rPr>
              <w:t xml:space="preserve">. Include the name of the insurer, the type of insurance contract and the level of the premium </w:t>
            </w:r>
          </w:p>
        </w:tc>
        <w:tc>
          <w:tcPr>
            <w:tcW w:w="1497" w:type="pct"/>
          </w:tcPr>
          <w:p w14:paraId="2306C007" w14:textId="77777777" w:rsidR="003F4EAD" w:rsidRPr="00CA2E7F" w:rsidRDefault="003F4EAD" w:rsidP="00307C9A">
            <w:pPr>
              <w:jc w:val="both"/>
              <w:rPr>
                <w:rFonts w:cs="Arial"/>
                <w:sz w:val="22"/>
                <w:szCs w:val="22"/>
                <w:lang w:val="en-GB"/>
              </w:rPr>
            </w:pPr>
          </w:p>
        </w:tc>
        <w:tc>
          <w:tcPr>
            <w:tcW w:w="1455" w:type="pct"/>
          </w:tcPr>
          <w:p w14:paraId="5501A2A2" w14:textId="77777777" w:rsidR="003F4EAD" w:rsidRPr="00CA2E7F" w:rsidRDefault="003F4EAD" w:rsidP="00307C9A">
            <w:pPr>
              <w:jc w:val="both"/>
              <w:rPr>
                <w:rFonts w:cs="Arial"/>
                <w:sz w:val="22"/>
                <w:szCs w:val="22"/>
                <w:lang w:val="en-GB"/>
              </w:rPr>
            </w:pPr>
          </w:p>
        </w:tc>
      </w:tr>
      <w:tr w:rsidR="003F4EAD" w:rsidRPr="00CA2E7F" w14:paraId="1AB5E469" w14:textId="77777777" w:rsidTr="00307C9A">
        <w:trPr>
          <w:trHeight w:val="267"/>
        </w:trPr>
        <w:tc>
          <w:tcPr>
            <w:tcW w:w="2048" w:type="pct"/>
          </w:tcPr>
          <w:p w14:paraId="4F53DB49" w14:textId="77777777" w:rsidR="003F4EAD" w:rsidRPr="00CA2E7F" w:rsidRDefault="003F4EAD" w:rsidP="00307C9A">
            <w:pPr>
              <w:jc w:val="both"/>
              <w:rPr>
                <w:rFonts w:cs="Arial"/>
                <w:sz w:val="22"/>
                <w:szCs w:val="22"/>
                <w:lang w:val="en-GB"/>
              </w:rPr>
            </w:pPr>
            <w:r w:rsidRPr="00CA2E7F">
              <w:rPr>
                <w:rFonts w:cs="Arial"/>
                <w:sz w:val="22"/>
                <w:szCs w:val="22"/>
                <w:lang w:val="en-GB"/>
              </w:rPr>
              <w:t>j. Include prominent and clear information on significant or unusual exclusions or limitations</w:t>
            </w:r>
          </w:p>
        </w:tc>
        <w:tc>
          <w:tcPr>
            <w:tcW w:w="1497" w:type="pct"/>
          </w:tcPr>
          <w:p w14:paraId="5F106160" w14:textId="77777777" w:rsidR="003F4EAD" w:rsidRPr="00CA2E7F" w:rsidRDefault="003F4EAD" w:rsidP="00307C9A">
            <w:pPr>
              <w:jc w:val="both"/>
              <w:rPr>
                <w:rFonts w:cs="Arial"/>
                <w:sz w:val="22"/>
                <w:szCs w:val="22"/>
                <w:lang w:val="en-GB"/>
              </w:rPr>
            </w:pPr>
          </w:p>
        </w:tc>
        <w:tc>
          <w:tcPr>
            <w:tcW w:w="1455" w:type="pct"/>
          </w:tcPr>
          <w:p w14:paraId="12748242" w14:textId="77777777" w:rsidR="003F4EAD" w:rsidRPr="00CA2E7F" w:rsidRDefault="003F4EAD" w:rsidP="00307C9A">
            <w:pPr>
              <w:jc w:val="both"/>
              <w:rPr>
                <w:rFonts w:cs="Arial"/>
                <w:sz w:val="22"/>
                <w:szCs w:val="22"/>
                <w:lang w:val="en-GB"/>
              </w:rPr>
            </w:pPr>
          </w:p>
        </w:tc>
      </w:tr>
    </w:tbl>
    <w:p w14:paraId="4F086018" w14:textId="77777777" w:rsidR="003F4EAD" w:rsidRPr="00CA2E7F" w:rsidRDefault="003F4EAD" w:rsidP="003F4EAD">
      <w:pPr>
        <w:jc w:val="both"/>
        <w:rPr>
          <w:rFonts w:ascii="Arial" w:hAnsi="Arial" w:cs="Arial"/>
          <w:sz w:val="22"/>
          <w:szCs w:val="22"/>
          <w:lang w:val="en-GB"/>
        </w:rPr>
      </w:pPr>
    </w:p>
    <w:p w14:paraId="7A0A48AF"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encourage insurers to consider the following in providing adequate information to customers?  </w:t>
      </w:r>
    </w:p>
    <w:p w14:paraId="77936D8A" w14:textId="77777777" w:rsidR="003F4EAD" w:rsidRPr="00CA2E7F" w:rsidRDefault="003F4EAD" w:rsidP="003F4EAD">
      <w:pPr>
        <w:jc w:val="both"/>
        <w:rPr>
          <w:rFonts w:ascii="Arial" w:hAnsi="Arial" w:cs="Arial"/>
          <w:sz w:val="22"/>
          <w:szCs w:val="22"/>
          <w:lang w:val="en-GB"/>
        </w:rPr>
      </w:pPr>
    </w:p>
    <w:tbl>
      <w:tblPr>
        <w:tblStyle w:val="TableGrid"/>
        <w:tblW w:w="5000" w:type="pct"/>
        <w:tblLook w:val="04A0" w:firstRow="1" w:lastRow="0" w:firstColumn="1" w:lastColumn="0" w:noHBand="0" w:noVBand="1"/>
      </w:tblPr>
      <w:tblGrid>
        <w:gridCol w:w="3711"/>
        <w:gridCol w:w="2713"/>
        <w:gridCol w:w="2636"/>
      </w:tblGrid>
      <w:tr w:rsidR="003F4EAD" w:rsidRPr="00CA2E7F" w14:paraId="471C1050" w14:textId="77777777" w:rsidTr="00307C9A">
        <w:trPr>
          <w:tblHeader/>
        </w:trPr>
        <w:tc>
          <w:tcPr>
            <w:tcW w:w="2048" w:type="pct"/>
          </w:tcPr>
          <w:p w14:paraId="6DDE43BC" w14:textId="77777777" w:rsidR="003F4EAD" w:rsidRPr="00CA2E7F" w:rsidRDefault="003F4EAD" w:rsidP="00307C9A">
            <w:pPr>
              <w:jc w:val="both"/>
              <w:rPr>
                <w:rFonts w:cs="Arial"/>
                <w:sz w:val="22"/>
                <w:szCs w:val="22"/>
                <w:lang w:val="en-GB"/>
              </w:rPr>
            </w:pPr>
          </w:p>
        </w:tc>
        <w:tc>
          <w:tcPr>
            <w:tcW w:w="1497" w:type="pct"/>
          </w:tcPr>
          <w:p w14:paraId="02D98633" w14:textId="77777777" w:rsidR="003F4EAD" w:rsidRPr="00CA2E7F" w:rsidRDefault="003F4EAD" w:rsidP="00307C9A">
            <w:pPr>
              <w:jc w:val="both"/>
              <w:rPr>
                <w:rFonts w:cs="Arial"/>
                <w:sz w:val="22"/>
                <w:szCs w:val="22"/>
                <w:lang w:val="en-GB"/>
              </w:rPr>
            </w:pPr>
            <w:r w:rsidRPr="00CA2E7F">
              <w:rPr>
                <w:rFonts w:cs="Arial"/>
                <w:sz w:val="22"/>
                <w:szCs w:val="22"/>
                <w:lang w:val="en-GB"/>
              </w:rPr>
              <w:t>1. Yes</w:t>
            </w:r>
          </w:p>
        </w:tc>
        <w:tc>
          <w:tcPr>
            <w:tcW w:w="1455" w:type="pct"/>
          </w:tcPr>
          <w:p w14:paraId="6DFE1297" w14:textId="77777777" w:rsidR="003F4EAD" w:rsidRPr="00CA2E7F" w:rsidRDefault="003F4EAD" w:rsidP="00307C9A">
            <w:pPr>
              <w:jc w:val="both"/>
              <w:rPr>
                <w:rFonts w:cs="Arial"/>
                <w:sz w:val="22"/>
                <w:szCs w:val="22"/>
                <w:lang w:val="en-GB"/>
              </w:rPr>
            </w:pPr>
            <w:r w:rsidRPr="00CA2E7F">
              <w:rPr>
                <w:rFonts w:cs="Arial"/>
                <w:sz w:val="22"/>
                <w:szCs w:val="22"/>
                <w:lang w:val="en-GB"/>
              </w:rPr>
              <w:t>2. No</w:t>
            </w:r>
          </w:p>
        </w:tc>
      </w:tr>
      <w:tr w:rsidR="003F4EAD" w:rsidRPr="00CA2E7F" w14:paraId="0E8AA6AB" w14:textId="77777777" w:rsidTr="00307C9A">
        <w:tc>
          <w:tcPr>
            <w:tcW w:w="2048" w:type="pct"/>
          </w:tcPr>
          <w:p w14:paraId="1AAA955F" w14:textId="77777777" w:rsidR="003F4EAD" w:rsidRPr="00CA2E7F" w:rsidRDefault="003F4EAD" w:rsidP="00307C9A">
            <w:pPr>
              <w:tabs>
                <w:tab w:val="left" w:pos="0"/>
              </w:tabs>
              <w:rPr>
                <w:rFonts w:cs="Arial"/>
                <w:sz w:val="22"/>
                <w:szCs w:val="22"/>
                <w:lang w:val="en-GB"/>
              </w:rPr>
            </w:pPr>
            <w:r w:rsidRPr="00CA2E7F">
              <w:rPr>
                <w:rFonts w:cs="Arial"/>
                <w:sz w:val="22"/>
                <w:szCs w:val="22"/>
                <w:lang w:val="en-GB"/>
              </w:rPr>
              <w:t xml:space="preserve">a. Knowledge and experience of a typical customer for the policy in question  </w:t>
            </w:r>
          </w:p>
        </w:tc>
        <w:tc>
          <w:tcPr>
            <w:tcW w:w="1497" w:type="pct"/>
          </w:tcPr>
          <w:p w14:paraId="1D311BDB" w14:textId="77777777" w:rsidR="003F4EAD" w:rsidRPr="00CA2E7F" w:rsidRDefault="003F4EAD" w:rsidP="00307C9A">
            <w:pPr>
              <w:jc w:val="both"/>
              <w:rPr>
                <w:rFonts w:cs="Arial"/>
                <w:sz w:val="22"/>
                <w:szCs w:val="22"/>
                <w:lang w:val="en-GB"/>
              </w:rPr>
            </w:pPr>
          </w:p>
        </w:tc>
        <w:tc>
          <w:tcPr>
            <w:tcW w:w="1455" w:type="pct"/>
          </w:tcPr>
          <w:p w14:paraId="000658D5" w14:textId="77777777" w:rsidR="003F4EAD" w:rsidRPr="00CA2E7F" w:rsidRDefault="003F4EAD" w:rsidP="00307C9A">
            <w:pPr>
              <w:jc w:val="both"/>
              <w:rPr>
                <w:rFonts w:cs="Arial"/>
                <w:sz w:val="22"/>
                <w:szCs w:val="22"/>
                <w:lang w:val="en-GB"/>
              </w:rPr>
            </w:pPr>
          </w:p>
        </w:tc>
      </w:tr>
      <w:tr w:rsidR="003F4EAD" w:rsidRPr="00CA2E7F" w14:paraId="0B4021D4" w14:textId="77777777" w:rsidTr="00307C9A">
        <w:tc>
          <w:tcPr>
            <w:tcW w:w="2048" w:type="pct"/>
          </w:tcPr>
          <w:p w14:paraId="7828A5F1" w14:textId="77777777" w:rsidR="003F4EAD" w:rsidRPr="00CA2E7F" w:rsidRDefault="003F4EAD" w:rsidP="00307C9A">
            <w:pPr>
              <w:jc w:val="both"/>
              <w:rPr>
                <w:rFonts w:cs="Arial"/>
                <w:sz w:val="22"/>
                <w:szCs w:val="22"/>
                <w:lang w:val="en-GB"/>
              </w:rPr>
            </w:pPr>
            <w:r w:rsidRPr="00CA2E7F">
              <w:rPr>
                <w:rFonts w:cs="Arial"/>
                <w:sz w:val="22"/>
                <w:szCs w:val="22"/>
                <w:lang w:val="en-GB"/>
              </w:rPr>
              <w:t xml:space="preserve">b. Policy terms and conditions, including its main benefits, exclusions, limitations, </w:t>
            </w:r>
            <w:proofErr w:type="gramStart"/>
            <w:r w:rsidRPr="00CA2E7F">
              <w:rPr>
                <w:rFonts w:cs="Arial"/>
                <w:sz w:val="22"/>
                <w:szCs w:val="22"/>
                <w:lang w:val="en-GB"/>
              </w:rPr>
              <w:t>conditions</w:t>
            </w:r>
            <w:proofErr w:type="gramEnd"/>
            <w:r w:rsidRPr="00CA2E7F">
              <w:rPr>
                <w:rFonts w:cs="Arial"/>
                <w:sz w:val="22"/>
                <w:szCs w:val="22"/>
                <w:lang w:val="en-GB"/>
              </w:rPr>
              <w:t xml:space="preserve"> and its duration  </w:t>
            </w:r>
          </w:p>
        </w:tc>
        <w:tc>
          <w:tcPr>
            <w:tcW w:w="1497" w:type="pct"/>
          </w:tcPr>
          <w:p w14:paraId="4A730269" w14:textId="77777777" w:rsidR="003F4EAD" w:rsidRPr="00CA2E7F" w:rsidRDefault="003F4EAD" w:rsidP="00307C9A">
            <w:pPr>
              <w:jc w:val="both"/>
              <w:rPr>
                <w:rFonts w:cs="Arial"/>
                <w:sz w:val="22"/>
                <w:szCs w:val="22"/>
                <w:lang w:val="en-GB"/>
              </w:rPr>
            </w:pPr>
          </w:p>
        </w:tc>
        <w:tc>
          <w:tcPr>
            <w:tcW w:w="1455" w:type="pct"/>
          </w:tcPr>
          <w:p w14:paraId="39304126" w14:textId="77777777" w:rsidR="003F4EAD" w:rsidRPr="00CA2E7F" w:rsidRDefault="003F4EAD" w:rsidP="00307C9A">
            <w:pPr>
              <w:jc w:val="both"/>
              <w:rPr>
                <w:rFonts w:cs="Arial"/>
                <w:sz w:val="22"/>
                <w:szCs w:val="22"/>
                <w:lang w:val="en-GB"/>
              </w:rPr>
            </w:pPr>
          </w:p>
        </w:tc>
      </w:tr>
      <w:tr w:rsidR="003F4EAD" w:rsidRPr="00CA2E7F" w14:paraId="240351D4" w14:textId="77777777" w:rsidTr="00307C9A">
        <w:tc>
          <w:tcPr>
            <w:tcW w:w="2048" w:type="pct"/>
          </w:tcPr>
          <w:p w14:paraId="365E7F62" w14:textId="77777777" w:rsidR="003F4EAD" w:rsidRPr="00CA2E7F" w:rsidRDefault="003F4EAD" w:rsidP="00307C9A">
            <w:pPr>
              <w:jc w:val="both"/>
              <w:rPr>
                <w:rFonts w:cs="Arial"/>
                <w:sz w:val="22"/>
                <w:szCs w:val="22"/>
                <w:lang w:val="en-GB"/>
              </w:rPr>
            </w:pPr>
            <w:r w:rsidRPr="00CA2E7F">
              <w:rPr>
                <w:rFonts w:cs="Arial"/>
                <w:sz w:val="22"/>
                <w:szCs w:val="22"/>
                <w:lang w:val="en-GB"/>
              </w:rPr>
              <w:t>c. The policy’s overall complexity</w:t>
            </w:r>
          </w:p>
        </w:tc>
        <w:tc>
          <w:tcPr>
            <w:tcW w:w="1497" w:type="pct"/>
          </w:tcPr>
          <w:p w14:paraId="6249A35F" w14:textId="77777777" w:rsidR="003F4EAD" w:rsidRPr="00CA2E7F" w:rsidRDefault="003F4EAD" w:rsidP="00307C9A">
            <w:pPr>
              <w:jc w:val="both"/>
              <w:rPr>
                <w:rFonts w:cs="Arial"/>
                <w:sz w:val="22"/>
                <w:szCs w:val="22"/>
                <w:lang w:val="en-GB"/>
              </w:rPr>
            </w:pPr>
          </w:p>
        </w:tc>
        <w:tc>
          <w:tcPr>
            <w:tcW w:w="1455" w:type="pct"/>
          </w:tcPr>
          <w:p w14:paraId="3E0D6C5F" w14:textId="77777777" w:rsidR="003F4EAD" w:rsidRPr="00CA2E7F" w:rsidRDefault="003F4EAD" w:rsidP="00307C9A">
            <w:pPr>
              <w:jc w:val="both"/>
              <w:rPr>
                <w:rFonts w:cs="Arial"/>
                <w:sz w:val="22"/>
                <w:szCs w:val="22"/>
                <w:lang w:val="en-GB"/>
              </w:rPr>
            </w:pPr>
          </w:p>
        </w:tc>
      </w:tr>
      <w:tr w:rsidR="003F4EAD" w:rsidRPr="00CA2E7F" w14:paraId="1706DC98" w14:textId="77777777" w:rsidTr="00307C9A">
        <w:tc>
          <w:tcPr>
            <w:tcW w:w="2048" w:type="pct"/>
          </w:tcPr>
          <w:p w14:paraId="2E66F946" w14:textId="77777777" w:rsidR="003F4EAD" w:rsidRPr="00CA2E7F" w:rsidRDefault="003F4EAD" w:rsidP="00307C9A">
            <w:pPr>
              <w:jc w:val="both"/>
              <w:rPr>
                <w:rFonts w:cs="Arial"/>
                <w:sz w:val="22"/>
                <w:szCs w:val="22"/>
                <w:lang w:val="en-GB"/>
              </w:rPr>
            </w:pPr>
            <w:r w:rsidRPr="00CA2E7F">
              <w:rPr>
                <w:rFonts w:cs="Arial"/>
                <w:sz w:val="22"/>
                <w:szCs w:val="22"/>
                <w:lang w:val="en-GB"/>
              </w:rPr>
              <w:t>d. Whether the policy is brought in connection with other goods and services</w:t>
            </w:r>
          </w:p>
        </w:tc>
        <w:tc>
          <w:tcPr>
            <w:tcW w:w="1497" w:type="pct"/>
          </w:tcPr>
          <w:p w14:paraId="3F75C24E" w14:textId="77777777" w:rsidR="003F4EAD" w:rsidRPr="00CA2E7F" w:rsidRDefault="003F4EAD" w:rsidP="00307C9A">
            <w:pPr>
              <w:jc w:val="both"/>
              <w:rPr>
                <w:rFonts w:cs="Arial"/>
                <w:sz w:val="22"/>
                <w:szCs w:val="22"/>
                <w:lang w:val="en-GB"/>
              </w:rPr>
            </w:pPr>
          </w:p>
        </w:tc>
        <w:tc>
          <w:tcPr>
            <w:tcW w:w="1455" w:type="pct"/>
          </w:tcPr>
          <w:p w14:paraId="23ABF5F1" w14:textId="77777777" w:rsidR="003F4EAD" w:rsidRPr="00CA2E7F" w:rsidRDefault="003F4EAD" w:rsidP="00307C9A">
            <w:pPr>
              <w:jc w:val="both"/>
              <w:rPr>
                <w:rFonts w:cs="Arial"/>
                <w:sz w:val="22"/>
                <w:szCs w:val="22"/>
                <w:lang w:val="en-GB"/>
              </w:rPr>
            </w:pPr>
          </w:p>
        </w:tc>
      </w:tr>
      <w:tr w:rsidR="003F4EAD" w:rsidRPr="00CA2E7F" w14:paraId="3E62F62F" w14:textId="77777777" w:rsidTr="00307C9A">
        <w:tc>
          <w:tcPr>
            <w:tcW w:w="2048" w:type="pct"/>
          </w:tcPr>
          <w:p w14:paraId="7D4975FA" w14:textId="77777777" w:rsidR="003F4EAD" w:rsidRPr="00CA2E7F" w:rsidRDefault="003F4EAD" w:rsidP="00307C9A">
            <w:pPr>
              <w:jc w:val="both"/>
              <w:rPr>
                <w:rFonts w:cs="Arial"/>
                <w:sz w:val="22"/>
                <w:szCs w:val="22"/>
                <w:lang w:val="en-GB"/>
              </w:rPr>
            </w:pPr>
            <w:r w:rsidRPr="00CA2E7F">
              <w:rPr>
                <w:rFonts w:cs="Arial"/>
                <w:sz w:val="22"/>
                <w:szCs w:val="22"/>
                <w:lang w:val="en-GB"/>
              </w:rPr>
              <w:lastRenderedPageBreak/>
              <w:t>e. D</w:t>
            </w:r>
            <w:r w:rsidRPr="00CA2E7F">
              <w:rPr>
                <w:rFonts w:eastAsia="Times New Roman" w:cs="Arial"/>
                <w:sz w:val="22"/>
                <w:szCs w:val="22"/>
                <w:lang w:val="en-GB"/>
              </w:rPr>
              <w:t>isclosure specific to internet sales or sales through other digital means</w:t>
            </w:r>
          </w:p>
        </w:tc>
        <w:tc>
          <w:tcPr>
            <w:tcW w:w="1497" w:type="pct"/>
          </w:tcPr>
          <w:p w14:paraId="063FF1F5" w14:textId="77777777" w:rsidR="003F4EAD" w:rsidRPr="00CA2E7F" w:rsidRDefault="003F4EAD" w:rsidP="00307C9A">
            <w:pPr>
              <w:jc w:val="both"/>
              <w:rPr>
                <w:rFonts w:cs="Arial"/>
                <w:sz w:val="22"/>
                <w:szCs w:val="22"/>
                <w:lang w:val="en-GB"/>
              </w:rPr>
            </w:pPr>
          </w:p>
        </w:tc>
        <w:tc>
          <w:tcPr>
            <w:tcW w:w="1455" w:type="pct"/>
          </w:tcPr>
          <w:p w14:paraId="5E31FA7A" w14:textId="77777777" w:rsidR="003F4EAD" w:rsidRPr="00CA2E7F" w:rsidRDefault="003F4EAD" w:rsidP="00307C9A">
            <w:pPr>
              <w:jc w:val="both"/>
              <w:rPr>
                <w:rFonts w:cs="Arial"/>
                <w:sz w:val="22"/>
                <w:szCs w:val="22"/>
                <w:lang w:val="en-GB"/>
              </w:rPr>
            </w:pPr>
          </w:p>
        </w:tc>
      </w:tr>
    </w:tbl>
    <w:p w14:paraId="758B3712" w14:textId="77777777" w:rsidR="003F4EAD" w:rsidRPr="00CA2E7F" w:rsidRDefault="003F4EAD" w:rsidP="003F4EAD">
      <w:pPr>
        <w:jc w:val="both"/>
        <w:rPr>
          <w:rFonts w:ascii="Arial" w:hAnsi="Arial" w:cs="Arial"/>
          <w:sz w:val="22"/>
          <w:szCs w:val="22"/>
          <w:lang w:val="en-GB"/>
        </w:rPr>
      </w:pPr>
      <w:r w:rsidRPr="00CA2E7F">
        <w:rPr>
          <w:rFonts w:ascii="Arial" w:hAnsi="Arial" w:cs="Arial"/>
          <w:sz w:val="22"/>
          <w:szCs w:val="22"/>
          <w:lang w:val="en-GB"/>
        </w:rPr>
        <w:tab/>
      </w:r>
    </w:p>
    <w:p w14:paraId="337FB870"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the performance of insurers </w:t>
      </w:r>
      <w:bookmarkStart w:id="5" w:name="_Hlk25742273"/>
      <w:r w:rsidRPr="00CA2E7F">
        <w:rPr>
          <w:rFonts w:ascii="Arial" w:hAnsi="Arial" w:cs="Arial"/>
          <w:bCs/>
          <w:sz w:val="22"/>
          <w:szCs w:val="22"/>
          <w:lang w:val="en-GB"/>
        </w:rPr>
        <w:t xml:space="preserve">to provide timely, </w:t>
      </w:r>
      <w:proofErr w:type="gramStart"/>
      <w:r w:rsidRPr="00CA2E7F">
        <w:rPr>
          <w:rFonts w:ascii="Arial" w:hAnsi="Arial" w:cs="Arial"/>
          <w:bCs/>
          <w:sz w:val="22"/>
          <w:szCs w:val="22"/>
          <w:lang w:val="en-GB"/>
        </w:rPr>
        <w:t>clear</w:t>
      </w:r>
      <w:proofErr w:type="gramEnd"/>
      <w:r w:rsidRPr="00CA2E7F">
        <w:rPr>
          <w:rFonts w:ascii="Arial" w:hAnsi="Arial" w:cs="Arial"/>
          <w:bCs/>
          <w:sz w:val="22"/>
          <w:szCs w:val="22"/>
          <w:lang w:val="en-GB"/>
        </w:rPr>
        <w:t xml:space="preserve"> and adequate pre-contractual and contractual information to customers? </w:t>
      </w:r>
      <w:bookmarkEnd w:id="5"/>
    </w:p>
    <w:p w14:paraId="45D37DF9"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09"/>
        <w:gridCol w:w="2861"/>
        <w:gridCol w:w="2860"/>
      </w:tblGrid>
      <w:tr w:rsidR="003F4EAD" w:rsidRPr="00CA2E7F" w14:paraId="258E5AE3" w14:textId="77777777" w:rsidTr="00307C9A">
        <w:tc>
          <w:tcPr>
            <w:tcW w:w="2909" w:type="dxa"/>
          </w:tcPr>
          <w:p w14:paraId="5D9498C4" w14:textId="77777777" w:rsidR="003F4EAD" w:rsidRPr="00CA2E7F" w:rsidRDefault="003F4EAD" w:rsidP="00307C9A">
            <w:pPr>
              <w:jc w:val="both"/>
              <w:rPr>
                <w:rFonts w:cs="Arial"/>
                <w:sz w:val="22"/>
                <w:szCs w:val="22"/>
                <w:lang w:val="en-GB"/>
              </w:rPr>
            </w:pPr>
          </w:p>
        </w:tc>
        <w:tc>
          <w:tcPr>
            <w:tcW w:w="2861" w:type="dxa"/>
          </w:tcPr>
          <w:p w14:paraId="28B572D8" w14:textId="77777777" w:rsidR="003F4EAD" w:rsidRPr="00CA2E7F" w:rsidRDefault="003F4EAD" w:rsidP="00307C9A">
            <w:pPr>
              <w:jc w:val="both"/>
              <w:rPr>
                <w:rFonts w:cs="Arial"/>
                <w:sz w:val="22"/>
                <w:szCs w:val="22"/>
                <w:lang w:val="en-GB"/>
              </w:rPr>
            </w:pPr>
            <w:r w:rsidRPr="00CA2E7F">
              <w:rPr>
                <w:rFonts w:cs="Arial"/>
                <w:bCs/>
                <w:sz w:val="22"/>
                <w:szCs w:val="22"/>
                <w:lang w:val="en-GB"/>
              </w:rPr>
              <w:t>1. Yes</w:t>
            </w:r>
          </w:p>
        </w:tc>
        <w:tc>
          <w:tcPr>
            <w:tcW w:w="2860" w:type="dxa"/>
          </w:tcPr>
          <w:p w14:paraId="54038190" w14:textId="77777777" w:rsidR="003F4EAD" w:rsidRPr="00CA2E7F" w:rsidRDefault="003F4EAD" w:rsidP="00307C9A">
            <w:pPr>
              <w:jc w:val="both"/>
              <w:rPr>
                <w:rFonts w:cs="Arial"/>
                <w:sz w:val="22"/>
                <w:szCs w:val="22"/>
                <w:lang w:val="en-GB"/>
              </w:rPr>
            </w:pPr>
            <w:r w:rsidRPr="00CA2E7F">
              <w:rPr>
                <w:rFonts w:cs="Arial"/>
                <w:bCs/>
                <w:sz w:val="22"/>
                <w:szCs w:val="22"/>
                <w:lang w:val="en-GB"/>
              </w:rPr>
              <w:t>2. No</w:t>
            </w:r>
          </w:p>
        </w:tc>
      </w:tr>
      <w:tr w:rsidR="003F4EAD" w:rsidRPr="00CA2E7F" w14:paraId="1A0D0608" w14:textId="77777777" w:rsidTr="00307C9A">
        <w:tc>
          <w:tcPr>
            <w:tcW w:w="2909" w:type="dxa"/>
          </w:tcPr>
          <w:p w14:paraId="61418DAE" w14:textId="77777777" w:rsidR="003F4EAD" w:rsidRPr="00CA2E7F" w:rsidRDefault="003F4EAD" w:rsidP="00307C9A">
            <w:pPr>
              <w:rPr>
                <w:rFonts w:cs="Arial"/>
                <w:sz w:val="22"/>
                <w:szCs w:val="22"/>
                <w:lang w:val="en-GB"/>
              </w:rPr>
            </w:pPr>
            <w:r w:rsidRPr="00CA2E7F">
              <w:rPr>
                <w:rFonts w:eastAsia="PMingLiU" w:cs="Arial"/>
                <w:sz w:val="22"/>
                <w:szCs w:val="22"/>
                <w:lang w:val="en-GB" w:eastAsia="zh-TW"/>
              </w:rPr>
              <w:t>a</w:t>
            </w:r>
            <w:r w:rsidRPr="00CA2E7F">
              <w:rPr>
                <w:rFonts w:cs="Arial"/>
                <w:sz w:val="22"/>
                <w:szCs w:val="22"/>
                <w:lang w:val="en-GB"/>
              </w:rPr>
              <w:t>. Through on-site inspections</w:t>
            </w:r>
          </w:p>
        </w:tc>
        <w:tc>
          <w:tcPr>
            <w:tcW w:w="2861" w:type="dxa"/>
          </w:tcPr>
          <w:p w14:paraId="2AE53689" w14:textId="77777777" w:rsidR="003F4EAD" w:rsidRPr="00CA2E7F" w:rsidRDefault="003F4EAD" w:rsidP="00307C9A">
            <w:pPr>
              <w:jc w:val="both"/>
              <w:rPr>
                <w:rFonts w:cs="Arial"/>
                <w:sz w:val="22"/>
                <w:szCs w:val="22"/>
                <w:lang w:val="en-GB"/>
              </w:rPr>
            </w:pPr>
          </w:p>
        </w:tc>
        <w:tc>
          <w:tcPr>
            <w:tcW w:w="2860" w:type="dxa"/>
          </w:tcPr>
          <w:p w14:paraId="3669F5F2" w14:textId="77777777" w:rsidR="003F4EAD" w:rsidRPr="00CA2E7F" w:rsidRDefault="003F4EAD" w:rsidP="00307C9A">
            <w:pPr>
              <w:jc w:val="both"/>
              <w:rPr>
                <w:rFonts w:cs="Arial"/>
                <w:sz w:val="22"/>
                <w:szCs w:val="22"/>
                <w:lang w:val="en-GB"/>
              </w:rPr>
            </w:pPr>
          </w:p>
        </w:tc>
      </w:tr>
      <w:tr w:rsidR="003F4EAD" w:rsidRPr="00CA2E7F" w14:paraId="71B47CFF" w14:textId="77777777" w:rsidTr="00307C9A">
        <w:tc>
          <w:tcPr>
            <w:tcW w:w="2909" w:type="dxa"/>
          </w:tcPr>
          <w:p w14:paraId="00AD0E78" w14:textId="77777777" w:rsidR="003F4EAD" w:rsidRPr="00CA2E7F" w:rsidRDefault="003F4EAD" w:rsidP="00307C9A">
            <w:pPr>
              <w:rPr>
                <w:rFonts w:cs="Arial"/>
                <w:sz w:val="22"/>
                <w:szCs w:val="22"/>
                <w:lang w:val="en-GB"/>
              </w:rPr>
            </w:pPr>
            <w:r w:rsidRPr="00CA2E7F">
              <w:rPr>
                <w:rFonts w:cs="Arial"/>
                <w:sz w:val="22"/>
                <w:szCs w:val="22"/>
                <w:lang w:val="en-GB"/>
              </w:rPr>
              <w:t>b. Through periodic reporting, at least annually</w:t>
            </w:r>
          </w:p>
        </w:tc>
        <w:tc>
          <w:tcPr>
            <w:tcW w:w="2861" w:type="dxa"/>
          </w:tcPr>
          <w:p w14:paraId="0A10AF7E" w14:textId="77777777" w:rsidR="003F4EAD" w:rsidRPr="00CA2E7F" w:rsidRDefault="003F4EAD" w:rsidP="00307C9A">
            <w:pPr>
              <w:jc w:val="both"/>
              <w:rPr>
                <w:rFonts w:cs="Arial"/>
                <w:sz w:val="22"/>
                <w:szCs w:val="22"/>
                <w:lang w:val="en-GB"/>
              </w:rPr>
            </w:pPr>
          </w:p>
        </w:tc>
        <w:tc>
          <w:tcPr>
            <w:tcW w:w="2860" w:type="dxa"/>
          </w:tcPr>
          <w:p w14:paraId="3D293A75" w14:textId="77777777" w:rsidR="003F4EAD" w:rsidRPr="00CA2E7F" w:rsidRDefault="003F4EAD" w:rsidP="00307C9A">
            <w:pPr>
              <w:jc w:val="both"/>
              <w:rPr>
                <w:rFonts w:cs="Arial"/>
                <w:sz w:val="22"/>
                <w:szCs w:val="22"/>
                <w:lang w:val="en-GB"/>
              </w:rPr>
            </w:pPr>
          </w:p>
        </w:tc>
      </w:tr>
      <w:tr w:rsidR="003F4EAD" w:rsidRPr="00CA2E7F" w14:paraId="45AE05C3" w14:textId="77777777" w:rsidTr="00307C9A">
        <w:tc>
          <w:tcPr>
            <w:tcW w:w="2909" w:type="dxa"/>
          </w:tcPr>
          <w:p w14:paraId="342C26BE" w14:textId="77777777" w:rsidR="003F4EAD" w:rsidRPr="00CA2E7F" w:rsidRDefault="003F4EAD" w:rsidP="00307C9A">
            <w:pPr>
              <w:rPr>
                <w:rFonts w:cs="Arial"/>
                <w:sz w:val="22"/>
                <w:szCs w:val="22"/>
                <w:lang w:val="en-GB"/>
              </w:rPr>
            </w:pPr>
            <w:r w:rsidRPr="00CA2E7F">
              <w:rPr>
                <w:rFonts w:cs="Arial"/>
                <w:sz w:val="22"/>
                <w:szCs w:val="22"/>
                <w:lang w:val="en-GB"/>
              </w:rPr>
              <w:t xml:space="preserve">c. Through off-site monitoring </w:t>
            </w:r>
          </w:p>
        </w:tc>
        <w:tc>
          <w:tcPr>
            <w:tcW w:w="2861" w:type="dxa"/>
          </w:tcPr>
          <w:p w14:paraId="1CD71447" w14:textId="77777777" w:rsidR="003F4EAD" w:rsidRPr="00CA2E7F" w:rsidRDefault="003F4EAD" w:rsidP="00307C9A">
            <w:pPr>
              <w:jc w:val="both"/>
              <w:rPr>
                <w:rFonts w:cs="Arial"/>
                <w:sz w:val="22"/>
                <w:szCs w:val="22"/>
                <w:lang w:val="en-GB"/>
              </w:rPr>
            </w:pPr>
          </w:p>
        </w:tc>
        <w:tc>
          <w:tcPr>
            <w:tcW w:w="2860" w:type="dxa"/>
          </w:tcPr>
          <w:p w14:paraId="0231A5B0" w14:textId="77777777" w:rsidR="003F4EAD" w:rsidRPr="00CA2E7F" w:rsidRDefault="003F4EAD" w:rsidP="00307C9A">
            <w:pPr>
              <w:jc w:val="both"/>
              <w:rPr>
                <w:rFonts w:cs="Arial"/>
                <w:sz w:val="22"/>
                <w:szCs w:val="22"/>
                <w:lang w:val="en-GB"/>
              </w:rPr>
            </w:pPr>
          </w:p>
        </w:tc>
      </w:tr>
      <w:tr w:rsidR="003F4EAD" w:rsidRPr="00CA2E7F" w14:paraId="6F2CB04F" w14:textId="77777777" w:rsidTr="00307C9A">
        <w:tc>
          <w:tcPr>
            <w:tcW w:w="2909" w:type="dxa"/>
          </w:tcPr>
          <w:p w14:paraId="401FE5DB" w14:textId="77777777" w:rsidR="003F4EAD" w:rsidRPr="00CA2E7F" w:rsidRDefault="003F4EAD" w:rsidP="00307C9A">
            <w:pPr>
              <w:rPr>
                <w:rFonts w:cs="Arial"/>
                <w:sz w:val="22"/>
                <w:szCs w:val="22"/>
                <w:lang w:val="en-GB"/>
              </w:rPr>
            </w:pPr>
            <w:r w:rsidRPr="00CA2E7F">
              <w:rPr>
                <w:rFonts w:cs="Arial"/>
                <w:sz w:val="22"/>
                <w:szCs w:val="22"/>
                <w:lang w:val="en-GB"/>
              </w:rPr>
              <w:t>d. Targeted reviews when complaint or concern arises</w:t>
            </w:r>
          </w:p>
        </w:tc>
        <w:tc>
          <w:tcPr>
            <w:tcW w:w="2861" w:type="dxa"/>
          </w:tcPr>
          <w:p w14:paraId="22C1CF23" w14:textId="77777777" w:rsidR="003F4EAD" w:rsidRPr="00CA2E7F" w:rsidRDefault="003F4EAD" w:rsidP="00307C9A">
            <w:pPr>
              <w:jc w:val="both"/>
              <w:rPr>
                <w:rFonts w:cs="Arial"/>
                <w:sz w:val="22"/>
                <w:szCs w:val="22"/>
                <w:lang w:val="en-GB"/>
              </w:rPr>
            </w:pPr>
          </w:p>
        </w:tc>
        <w:tc>
          <w:tcPr>
            <w:tcW w:w="2860" w:type="dxa"/>
          </w:tcPr>
          <w:p w14:paraId="00343D9F" w14:textId="77777777" w:rsidR="003F4EAD" w:rsidRPr="00CA2E7F" w:rsidRDefault="003F4EAD" w:rsidP="00307C9A">
            <w:pPr>
              <w:jc w:val="both"/>
              <w:rPr>
                <w:rFonts w:cs="Arial"/>
                <w:sz w:val="22"/>
                <w:szCs w:val="22"/>
                <w:lang w:val="en-GB"/>
              </w:rPr>
            </w:pPr>
          </w:p>
        </w:tc>
      </w:tr>
    </w:tbl>
    <w:p w14:paraId="2074C5B5" w14:textId="77777777" w:rsidR="003F4EAD" w:rsidRPr="00CA2E7F" w:rsidRDefault="003F4EAD" w:rsidP="003F4EAD">
      <w:pPr>
        <w:pStyle w:val="ListParagraph"/>
        <w:ind w:left="1440"/>
        <w:jc w:val="both"/>
        <w:rPr>
          <w:rFonts w:ascii="Arial" w:hAnsi="Arial" w:cs="Arial"/>
          <w:sz w:val="22"/>
          <w:szCs w:val="22"/>
          <w:lang w:val="en-GB"/>
        </w:rPr>
      </w:pPr>
    </w:p>
    <w:p w14:paraId="0FA684D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the performance of an insurer in providing timely, </w:t>
      </w:r>
      <w:proofErr w:type="gramStart"/>
      <w:r w:rsidRPr="00CA2E7F">
        <w:rPr>
          <w:rFonts w:ascii="Arial" w:hAnsi="Arial" w:cs="Arial"/>
          <w:bCs/>
          <w:sz w:val="22"/>
          <w:szCs w:val="22"/>
          <w:lang w:val="en-GB"/>
        </w:rPr>
        <w:t>clear</w:t>
      </w:r>
      <w:proofErr w:type="gramEnd"/>
      <w:r w:rsidRPr="00CA2E7F">
        <w:rPr>
          <w:rFonts w:ascii="Arial" w:hAnsi="Arial" w:cs="Arial"/>
          <w:bCs/>
          <w:sz w:val="22"/>
          <w:szCs w:val="22"/>
          <w:lang w:val="en-GB"/>
        </w:rPr>
        <w:t xml:space="preserve"> and adequate pre-contractual and contractual information to customers? </w:t>
      </w:r>
    </w:p>
    <w:p w14:paraId="0242E6A1" w14:textId="77777777" w:rsidR="003F4EAD" w:rsidRPr="00CA2E7F" w:rsidRDefault="003F4EAD">
      <w:pPr>
        <w:pStyle w:val="ListParagraph"/>
        <w:numPr>
          <w:ilvl w:val="0"/>
          <w:numId w:val="4"/>
        </w:numPr>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5B965CA5" w14:textId="77777777" w:rsidR="003F4EAD" w:rsidRPr="00CA2E7F" w:rsidRDefault="003F4EAD">
      <w:pPr>
        <w:pStyle w:val="ListParagraph"/>
        <w:numPr>
          <w:ilvl w:val="0"/>
          <w:numId w:val="4"/>
        </w:numPr>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326CFB97" w14:textId="77777777" w:rsidR="003F4EAD" w:rsidRPr="00CA2E7F" w:rsidRDefault="003F4EAD">
      <w:pPr>
        <w:pStyle w:val="ListParagraph"/>
        <w:numPr>
          <w:ilvl w:val="0"/>
          <w:numId w:val="4"/>
        </w:numPr>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  </w:t>
      </w:r>
    </w:p>
    <w:p w14:paraId="19FC8B93" w14:textId="77777777" w:rsidR="003F4EAD" w:rsidRPr="00CA2E7F" w:rsidRDefault="003F4EAD">
      <w:pPr>
        <w:pStyle w:val="ListParagraph"/>
        <w:numPr>
          <w:ilvl w:val="0"/>
          <w:numId w:val="4"/>
        </w:numPr>
        <w:ind w:left="1134" w:hanging="567"/>
        <w:jc w:val="both"/>
        <w:rPr>
          <w:rFonts w:ascii="Arial" w:hAnsi="Arial" w:cs="Arial"/>
          <w:sz w:val="22"/>
          <w:szCs w:val="22"/>
          <w:lang w:val="en-GB"/>
        </w:rPr>
      </w:pPr>
      <w:r w:rsidRPr="00CA2E7F">
        <w:rPr>
          <w:rFonts w:ascii="Arial" w:hAnsi="Arial" w:cs="Arial"/>
          <w:sz w:val="22"/>
          <w:szCs w:val="22"/>
          <w:lang w:val="en-GB"/>
        </w:rPr>
        <w:t>The question is not applicable, because no such concerns were identified during the last three years.</w:t>
      </w:r>
    </w:p>
    <w:p w14:paraId="08835754" w14:textId="77777777" w:rsidR="003F4EAD" w:rsidRPr="00CA2E7F" w:rsidRDefault="003F4EAD" w:rsidP="003F4EAD">
      <w:pPr>
        <w:rPr>
          <w:rFonts w:ascii="Arial" w:hAnsi="Arial" w:cs="Arial"/>
          <w:sz w:val="22"/>
          <w:szCs w:val="22"/>
          <w:lang w:val="en-GB"/>
        </w:rPr>
      </w:pPr>
    </w:p>
    <w:p w14:paraId="4020D2A5" w14:textId="77777777" w:rsidR="003F4EAD" w:rsidRPr="00CA2E7F" w:rsidRDefault="003F4EAD" w:rsidP="003F4EAD">
      <w:pPr>
        <w:tabs>
          <w:tab w:val="left" w:pos="567"/>
        </w:tabs>
        <w:ind w:left="567" w:hanging="567"/>
        <w:rPr>
          <w:rFonts w:ascii="Arial" w:hAnsi="Arial" w:cs="Arial"/>
          <w:b/>
          <w:bCs/>
          <w:sz w:val="22"/>
          <w:szCs w:val="22"/>
          <w:lang w:val="en-GB"/>
        </w:rPr>
      </w:pPr>
      <w:r w:rsidRPr="00CA2E7F">
        <w:rPr>
          <w:rFonts w:ascii="Arial" w:hAnsi="Arial" w:cs="Arial"/>
          <w:b/>
          <w:bCs/>
          <w:sz w:val="22"/>
          <w:szCs w:val="22"/>
          <w:lang w:val="en-GB"/>
        </w:rPr>
        <w:t xml:space="preserve">19.8   Where customers receive advice before concluding an insurance contract the supervisor requires that the advice provided by insurers and intermediaries </w:t>
      </w:r>
      <w:proofErr w:type="gramStart"/>
      <w:r w:rsidRPr="00CA2E7F">
        <w:rPr>
          <w:rFonts w:ascii="Arial" w:hAnsi="Arial" w:cs="Arial"/>
          <w:b/>
          <w:bCs/>
          <w:sz w:val="22"/>
          <w:szCs w:val="22"/>
          <w:lang w:val="en-GB"/>
        </w:rPr>
        <w:t>takes into account</w:t>
      </w:r>
      <w:proofErr w:type="gramEnd"/>
      <w:r w:rsidRPr="00CA2E7F">
        <w:rPr>
          <w:rFonts w:ascii="Arial" w:hAnsi="Arial" w:cs="Arial"/>
          <w:b/>
          <w:bCs/>
          <w:sz w:val="22"/>
          <w:szCs w:val="22"/>
          <w:lang w:val="en-GB"/>
        </w:rPr>
        <w:t xml:space="preserve"> the customer’s disclosed circumstances.</w:t>
      </w:r>
    </w:p>
    <w:p w14:paraId="463DC98D" w14:textId="77777777" w:rsidR="003F4EAD" w:rsidRPr="00CA2E7F" w:rsidRDefault="003F4EAD" w:rsidP="003F4EAD">
      <w:pPr>
        <w:tabs>
          <w:tab w:val="left" w:pos="567"/>
        </w:tabs>
        <w:ind w:left="567" w:hanging="567"/>
        <w:jc w:val="both"/>
        <w:rPr>
          <w:rFonts w:ascii="Arial" w:hAnsi="Arial" w:cs="Arial"/>
          <w:b/>
          <w:bCs/>
          <w:sz w:val="22"/>
          <w:szCs w:val="22"/>
          <w:lang w:val="en-GB"/>
        </w:rPr>
      </w:pPr>
    </w:p>
    <w:p w14:paraId="4B69F63F"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Where customers receive advice from insurers before concluding an insurance contract, does YOUR JURISDICTION require this advice to </w:t>
      </w:r>
      <w:proofErr w:type="gramStart"/>
      <w:r w:rsidRPr="00CA2E7F">
        <w:rPr>
          <w:rFonts w:ascii="Arial" w:hAnsi="Arial" w:cs="Arial"/>
          <w:bCs/>
          <w:sz w:val="22"/>
          <w:szCs w:val="22"/>
          <w:lang w:val="en-GB"/>
        </w:rPr>
        <w:t>take into account</w:t>
      </w:r>
      <w:proofErr w:type="gramEnd"/>
      <w:r w:rsidRPr="00CA2E7F">
        <w:rPr>
          <w:rFonts w:ascii="Arial" w:hAnsi="Arial" w:cs="Arial"/>
          <w:bCs/>
          <w:sz w:val="22"/>
          <w:szCs w:val="22"/>
          <w:lang w:val="en-GB"/>
        </w:rPr>
        <w:t xml:space="preserve"> the customer’s disclosed circumstances? </w:t>
      </w:r>
    </w:p>
    <w:p w14:paraId="3B18A86D" w14:textId="77777777" w:rsidR="003F4EAD" w:rsidRPr="00CA2E7F" w:rsidRDefault="003F4EAD">
      <w:pPr>
        <w:pStyle w:val="ListParagraph"/>
        <w:numPr>
          <w:ilvl w:val="1"/>
          <w:numId w:val="2"/>
        </w:numPr>
        <w:ind w:left="1134" w:hanging="567"/>
        <w:jc w:val="both"/>
        <w:rPr>
          <w:rFonts w:ascii="Arial" w:hAnsi="Arial" w:cs="Arial"/>
          <w:sz w:val="22"/>
          <w:szCs w:val="22"/>
          <w:lang w:val="en-GB"/>
        </w:rPr>
      </w:pPr>
      <w:r w:rsidRPr="00CA2E7F">
        <w:rPr>
          <w:rFonts w:ascii="Arial" w:hAnsi="Arial" w:cs="Arial"/>
          <w:bCs/>
          <w:sz w:val="22"/>
          <w:szCs w:val="22"/>
          <w:lang w:val="en-GB"/>
        </w:rPr>
        <w:t>Yes.</w:t>
      </w:r>
    </w:p>
    <w:p w14:paraId="37724A3B" w14:textId="538FD454" w:rsidR="003F4EAD" w:rsidRPr="00CA2E7F" w:rsidRDefault="003F4EAD">
      <w:pPr>
        <w:pStyle w:val="ListParagraph"/>
        <w:numPr>
          <w:ilvl w:val="1"/>
          <w:numId w:val="2"/>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No.                                                                                                    </w:t>
      </w:r>
    </w:p>
    <w:p w14:paraId="3696809E" w14:textId="77777777" w:rsidR="003F4EAD" w:rsidRPr="00CA2E7F" w:rsidRDefault="003F4EAD" w:rsidP="003F4EAD">
      <w:pPr>
        <w:pStyle w:val="ListParagraph"/>
        <w:ind w:left="567"/>
        <w:jc w:val="both"/>
        <w:rPr>
          <w:rFonts w:ascii="Arial" w:hAnsi="Arial" w:cs="Arial"/>
          <w:bCs/>
          <w:sz w:val="22"/>
          <w:szCs w:val="22"/>
          <w:lang w:val="en-GB"/>
        </w:rPr>
      </w:pPr>
    </w:p>
    <w:p w14:paraId="46D0F64E"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Where insurers provide advice to customers before an insurance contract is concluded, does YOUR JURISDICTION encourage </w:t>
      </w:r>
      <w:proofErr w:type="gramStart"/>
      <w:r w:rsidRPr="00CA2E7F">
        <w:rPr>
          <w:rFonts w:ascii="Arial" w:hAnsi="Arial" w:cs="Arial"/>
          <w:bCs/>
          <w:sz w:val="22"/>
          <w:szCs w:val="22"/>
          <w:lang w:val="en-GB"/>
        </w:rPr>
        <w:t>insurers  to</w:t>
      </w:r>
      <w:proofErr w:type="gramEnd"/>
      <w:r w:rsidRPr="00CA2E7F">
        <w:rPr>
          <w:rFonts w:ascii="Arial" w:hAnsi="Arial" w:cs="Arial"/>
          <w:bCs/>
          <w:sz w:val="22"/>
          <w:szCs w:val="22"/>
          <w:lang w:val="en-GB"/>
        </w:rPr>
        <w:t xml:space="preserve">: </w:t>
      </w:r>
    </w:p>
    <w:p w14:paraId="5985DE0F" w14:textId="77777777" w:rsidR="003F4EAD" w:rsidRPr="00CA2E7F" w:rsidRDefault="003F4EAD" w:rsidP="003F4EAD">
      <w:pPr>
        <w:pStyle w:val="ListParagraph"/>
        <w:ind w:left="1440"/>
        <w:jc w:val="both"/>
        <w:rPr>
          <w:rFonts w:ascii="Arial" w:hAnsi="Arial" w:cs="Arial"/>
          <w:bCs/>
          <w:sz w:val="22"/>
          <w:szCs w:val="22"/>
          <w:lang w:val="en-GB"/>
        </w:rPr>
      </w:pPr>
    </w:p>
    <w:tbl>
      <w:tblPr>
        <w:tblStyle w:val="TableGrid"/>
        <w:tblW w:w="5000" w:type="pct"/>
        <w:tblLook w:val="04A0" w:firstRow="1" w:lastRow="0" w:firstColumn="1" w:lastColumn="0" w:noHBand="0" w:noVBand="1"/>
      </w:tblPr>
      <w:tblGrid>
        <w:gridCol w:w="4104"/>
        <w:gridCol w:w="2479"/>
        <w:gridCol w:w="2477"/>
      </w:tblGrid>
      <w:tr w:rsidR="003F4EAD" w:rsidRPr="00CA2E7F" w14:paraId="6C652370" w14:textId="77777777" w:rsidTr="00307C9A">
        <w:trPr>
          <w:tblHeader/>
        </w:trPr>
        <w:tc>
          <w:tcPr>
            <w:tcW w:w="2265" w:type="pct"/>
          </w:tcPr>
          <w:p w14:paraId="7FA4C97A" w14:textId="77777777" w:rsidR="003F4EAD" w:rsidRPr="00CA2E7F" w:rsidRDefault="003F4EAD" w:rsidP="00307C9A">
            <w:pPr>
              <w:jc w:val="both"/>
              <w:rPr>
                <w:rFonts w:cs="Arial"/>
                <w:sz w:val="22"/>
                <w:szCs w:val="22"/>
                <w:lang w:val="en-GB"/>
              </w:rPr>
            </w:pPr>
          </w:p>
        </w:tc>
        <w:tc>
          <w:tcPr>
            <w:tcW w:w="1368" w:type="pct"/>
          </w:tcPr>
          <w:p w14:paraId="6FD239F7" w14:textId="77777777" w:rsidR="003F4EAD" w:rsidRPr="00CA2E7F" w:rsidRDefault="003F4EAD" w:rsidP="00307C9A">
            <w:pPr>
              <w:jc w:val="both"/>
              <w:rPr>
                <w:rFonts w:cs="Arial"/>
                <w:sz w:val="22"/>
                <w:szCs w:val="22"/>
                <w:lang w:val="en-GB"/>
              </w:rPr>
            </w:pPr>
            <w:r w:rsidRPr="00CA2E7F">
              <w:rPr>
                <w:rFonts w:cs="Arial"/>
                <w:sz w:val="22"/>
                <w:szCs w:val="22"/>
                <w:lang w:val="en-GB"/>
              </w:rPr>
              <w:t>1 Yes</w:t>
            </w:r>
          </w:p>
        </w:tc>
        <w:tc>
          <w:tcPr>
            <w:tcW w:w="1368" w:type="pct"/>
          </w:tcPr>
          <w:p w14:paraId="6F06A141" w14:textId="77777777" w:rsidR="003F4EAD" w:rsidRPr="00CA2E7F" w:rsidRDefault="003F4EAD" w:rsidP="00307C9A">
            <w:pPr>
              <w:jc w:val="both"/>
              <w:rPr>
                <w:rFonts w:cs="Arial"/>
                <w:sz w:val="22"/>
                <w:szCs w:val="22"/>
                <w:lang w:val="en-GB"/>
              </w:rPr>
            </w:pPr>
            <w:r w:rsidRPr="00CA2E7F">
              <w:rPr>
                <w:rFonts w:cs="Arial"/>
                <w:sz w:val="22"/>
                <w:szCs w:val="22"/>
                <w:lang w:val="en-GB"/>
              </w:rPr>
              <w:t>2. No</w:t>
            </w:r>
          </w:p>
        </w:tc>
      </w:tr>
      <w:tr w:rsidR="003F4EAD" w:rsidRPr="00CA2E7F" w14:paraId="11D2892B" w14:textId="77777777" w:rsidTr="00307C9A">
        <w:tc>
          <w:tcPr>
            <w:tcW w:w="2265" w:type="pct"/>
          </w:tcPr>
          <w:p w14:paraId="7F0D5E05" w14:textId="77777777" w:rsidR="003F4EAD" w:rsidRPr="00CA2E7F" w:rsidRDefault="003F4EAD" w:rsidP="00307C9A">
            <w:pPr>
              <w:rPr>
                <w:rFonts w:cs="Arial"/>
                <w:sz w:val="22"/>
                <w:szCs w:val="22"/>
                <w:lang w:val="en-GB"/>
              </w:rPr>
            </w:pPr>
            <w:r w:rsidRPr="00CA2E7F">
              <w:rPr>
                <w:rFonts w:cs="Arial"/>
                <w:sz w:val="22"/>
                <w:szCs w:val="22"/>
                <w:lang w:val="en-GB"/>
              </w:rPr>
              <w:t>a. Seek information from customers that is appropriate for assessing their insurance demands and needs, before giving advice</w:t>
            </w:r>
          </w:p>
        </w:tc>
        <w:tc>
          <w:tcPr>
            <w:tcW w:w="1368" w:type="pct"/>
          </w:tcPr>
          <w:p w14:paraId="3EDCDA08" w14:textId="77777777" w:rsidR="003F4EAD" w:rsidRPr="00CA2E7F" w:rsidRDefault="003F4EAD" w:rsidP="00307C9A">
            <w:pPr>
              <w:jc w:val="both"/>
              <w:rPr>
                <w:rFonts w:cs="Arial"/>
                <w:sz w:val="22"/>
                <w:szCs w:val="22"/>
                <w:lang w:val="en-GB"/>
              </w:rPr>
            </w:pPr>
          </w:p>
        </w:tc>
        <w:tc>
          <w:tcPr>
            <w:tcW w:w="1368" w:type="pct"/>
          </w:tcPr>
          <w:p w14:paraId="39A53442" w14:textId="77777777" w:rsidR="003F4EAD" w:rsidRPr="00CA2E7F" w:rsidRDefault="003F4EAD" w:rsidP="00307C9A">
            <w:pPr>
              <w:jc w:val="both"/>
              <w:rPr>
                <w:rFonts w:cs="Arial"/>
                <w:sz w:val="22"/>
                <w:szCs w:val="22"/>
                <w:lang w:val="en-GB"/>
              </w:rPr>
            </w:pPr>
          </w:p>
        </w:tc>
      </w:tr>
      <w:tr w:rsidR="003F4EAD" w:rsidRPr="00CA2E7F" w14:paraId="2250B901" w14:textId="77777777" w:rsidTr="00307C9A">
        <w:tc>
          <w:tcPr>
            <w:tcW w:w="2265" w:type="pct"/>
          </w:tcPr>
          <w:p w14:paraId="54E4EB25" w14:textId="77777777" w:rsidR="003F4EAD" w:rsidRPr="00CA2E7F" w:rsidRDefault="003F4EAD" w:rsidP="00307C9A">
            <w:pPr>
              <w:rPr>
                <w:rFonts w:cs="Arial"/>
                <w:sz w:val="22"/>
                <w:szCs w:val="22"/>
                <w:lang w:val="en-GB"/>
              </w:rPr>
            </w:pPr>
            <w:r w:rsidRPr="00CA2E7F">
              <w:rPr>
                <w:rFonts w:cs="Arial"/>
                <w:sz w:val="22"/>
                <w:szCs w:val="22"/>
                <w:lang w:val="en-GB"/>
              </w:rPr>
              <w:t>b. Obtain customer acknowledgements where customer chooses not to get advice and where advice would normally be expected</w:t>
            </w:r>
          </w:p>
        </w:tc>
        <w:tc>
          <w:tcPr>
            <w:tcW w:w="1368" w:type="pct"/>
          </w:tcPr>
          <w:p w14:paraId="6D1DD0F1" w14:textId="77777777" w:rsidR="003F4EAD" w:rsidRPr="00CA2E7F" w:rsidRDefault="003F4EAD" w:rsidP="00307C9A">
            <w:pPr>
              <w:jc w:val="both"/>
              <w:rPr>
                <w:rFonts w:cs="Arial"/>
                <w:sz w:val="22"/>
                <w:szCs w:val="22"/>
                <w:lang w:val="en-GB"/>
              </w:rPr>
            </w:pPr>
          </w:p>
        </w:tc>
        <w:tc>
          <w:tcPr>
            <w:tcW w:w="1368" w:type="pct"/>
          </w:tcPr>
          <w:p w14:paraId="2BE599F9" w14:textId="77777777" w:rsidR="003F4EAD" w:rsidRPr="00CA2E7F" w:rsidRDefault="003F4EAD" w:rsidP="00307C9A">
            <w:pPr>
              <w:jc w:val="both"/>
              <w:rPr>
                <w:rFonts w:cs="Arial"/>
                <w:sz w:val="22"/>
                <w:szCs w:val="22"/>
                <w:lang w:val="en-GB"/>
              </w:rPr>
            </w:pPr>
          </w:p>
        </w:tc>
      </w:tr>
      <w:tr w:rsidR="003F4EAD" w:rsidRPr="00CA2E7F" w14:paraId="23F164C0" w14:textId="77777777" w:rsidTr="00307C9A">
        <w:tc>
          <w:tcPr>
            <w:tcW w:w="2265" w:type="pct"/>
          </w:tcPr>
          <w:p w14:paraId="0DD62326" w14:textId="77777777" w:rsidR="003F4EAD" w:rsidRPr="00CA2E7F" w:rsidRDefault="003F4EAD" w:rsidP="00307C9A">
            <w:pPr>
              <w:rPr>
                <w:rFonts w:cs="Arial"/>
                <w:sz w:val="22"/>
                <w:szCs w:val="22"/>
                <w:lang w:val="en-GB"/>
              </w:rPr>
            </w:pPr>
            <w:r w:rsidRPr="00CA2E7F">
              <w:rPr>
                <w:rFonts w:cs="Arial"/>
                <w:sz w:val="22"/>
                <w:szCs w:val="22"/>
                <w:lang w:val="en-GB"/>
              </w:rPr>
              <w:t>c. Explain and document the basis for a recommendation</w:t>
            </w:r>
          </w:p>
        </w:tc>
        <w:tc>
          <w:tcPr>
            <w:tcW w:w="1368" w:type="pct"/>
          </w:tcPr>
          <w:p w14:paraId="6B0F1CBA" w14:textId="77777777" w:rsidR="003F4EAD" w:rsidRPr="00CA2E7F" w:rsidRDefault="003F4EAD" w:rsidP="00307C9A">
            <w:pPr>
              <w:jc w:val="both"/>
              <w:rPr>
                <w:rFonts w:cs="Arial"/>
                <w:sz w:val="22"/>
                <w:szCs w:val="22"/>
                <w:lang w:val="en-GB"/>
              </w:rPr>
            </w:pPr>
          </w:p>
        </w:tc>
        <w:tc>
          <w:tcPr>
            <w:tcW w:w="1368" w:type="pct"/>
          </w:tcPr>
          <w:p w14:paraId="3DCE070D" w14:textId="77777777" w:rsidR="003F4EAD" w:rsidRPr="00CA2E7F" w:rsidRDefault="003F4EAD" w:rsidP="00307C9A">
            <w:pPr>
              <w:jc w:val="both"/>
              <w:rPr>
                <w:rFonts w:cs="Arial"/>
                <w:sz w:val="22"/>
                <w:szCs w:val="22"/>
                <w:lang w:val="en-GB"/>
              </w:rPr>
            </w:pPr>
          </w:p>
        </w:tc>
      </w:tr>
      <w:tr w:rsidR="003F4EAD" w:rsidRPr="00CA2E7F" w14:paraId="5B2EAC13" w14:textId="77777777" w:rsidTr="00307C9A">
        <w:tc>
          <w:tcPr>
            <w:tcW w:w="2265" w:type="pct"/>
          </w:tcPr>
          <w:p w14:paraId="7EB2EA38" w14:textId="77777777" w:rsidR="003F4EAD" w:rsidRPr="00CA2E7F" w:rsidRDefault="003F4EAD" w:rsidP="00307C9A">
            <w:pPr>
              <w:rPr>
                <w:rFonts w:cs="Arial"/>
                <w:sz w:val="22"/>
                <w:szCs w:val="22"/>
                <w:lang w:val="en-GB"/>
              </w:rPr>
            </w:pPr>
            <w:r w:rsidRPr="00CA2E7F">
              <w:rPr>
                <w:rFonts w:cs="Arial"/>
                <w:sz w:val="22"/>
                <w:szCs w:val="22"/>
                <w:lang w:val="en-GB"/>
              </w:rPr>
              <w:t xml:space="preserve">d. Establish continuous training programs to their sales staff and </w:t>
            </w:r>
            <w:r w:rsidRPr="00CA2E7F">
              <w:rPr>
                <w:rFonts w:cs="Arial"/>
                <w:sz w:val="22"/>
                <w:szCs w:val="22"/>
                <w:lang w:val="en-GB"/>
              </w:rPr>
              <w:lastRenderedPageBreak/>
              <w:t>intermediaries to ensure good quality advice is given to customers</w:t>
            </w:r>
          </w:p>
        </w:tc>
        <w:tc>
          <w:tcPr>
            <w:tcW w:w="1368" w:type="pct"/>
          </w:tcPr>
          <w:p w14:paraId="30D069B2" w14:textId="77777777" w:rsidR="003F4EAD" w:rsidRPr="00CA2E7F" w:rsidRDefault="003F4EAD" w:rsidP="00307C9A">
            <w:pPr>
              <w:jc w:val="both"/>
              <w:rPr>
                <w:rFonts w:cs="Arial"/>
                <w:sz w:val="22"/>
                <w:szCs w:val="22"/>
                <w:lang w:val="en-GB"/>
              </w:rPr>
            </w:pPr>
          </w:p>
        </w:tc>
        <w:tc>
          <w:tcPr>
            <w:tcW w:w="1368" w:type="pct"/>
          </w:tcPr>
          <w:p w14:paraId="4673952D" w14:textId="77777777" w:rsidR="003F4EAD" w:rsidRPr="00CA2E7F" w:rsidRDefault="003F4EAD" w:rsidP="00307C9A">
            <w:pPr>
              <w:jc w:val="both"/>
              <w:rPr>
                <w:rFonts w:cs="Arial"/>
                <w:sz w:val="22"/>
                <w:szCs w:val="22"/>
                <w:lang w:val="en-GB"/>
              </w:rPr>
            </w:pPr>
          </w:p>
        </w:tc>
      </w:tr>
      <w:tr w:rsidR="003F4EAD" w:rsidRPr="00CA2E7F" w14:paraId="14089550" w14:textId="77777777" w:rsidTr="00307C9A">
        <w:tc>
          <w:tcPr>
            <w:tcW w:w="2265" w:type="pct"/>
          </w:tcPr>
          <w:p w14:paraId="288C2EBE" w14:textId="77777777" w:rsidR="003F4EAD" w:rsidRPr="00CA2E7F" w:rsidRDefault="003F4EAD" w:rsidP="00307C9A">
            <w:pPr>
              <w:rPr>
                <w:rFonts w:cs="Arial"/>
                <w:sz w:val="22"/>
                <w:szCs w:val="22"/>
                <w:lang w:val="en-GB"/>
              </w:rPr>
            </w:pPr>
            <w:r w:rsidRPr="00CA2E7F">
              <w:rPr>
                <w:rFonts w:cs="Arial"/>
                <w:sz w:val="22"/>
                <w:szCs w:val="22"/>
                <w:lang w:val="en-GB"/>
              </w:rPr>
              <w:t xml:space="preserve">e. Retain sufficient documentation to demonstrate advice provided was appropriate </w:t>
            </w:r>
          </w:p>
        </w:tc>
        <w:tc>
          <w:tcPr>
            <w:tcW w:w="1368" w:type="pct"/>
          </w:tcPr>
          <w:p w14:paraId="24EA00B2" w14:textId="77777777" w:rsidR="003F4EAD" w:rsidRPr="00CA2E7F" w:rsidRDefault="003F4EAD" w:rsidP="00307C9A">
            <w:pPr>
              <w:jc w:val="both"/>
              <w:rPr>
                <w:rFonts w:cs="Arial"/>
                <w:sz w:val="22"/>
                <w:szCs w:val="22"/>
                <w:lang w:val="en-GB"/>
              </w:rPr>
            </w:pPr>
          </w:p>
        </w:tc>
        <w:tc>
          <w:tcPr>
            <w:tcW w:w="1368" w:type="pct"/>
          </w:tcPr>
          <w:p w14:paraId="4029860E" w14:textId="77777777" w:rsidR="003F4EAD" w:rsidRPr="00CA2E7F" w:rsidRDefault="003F4EAD" w:rsidP="00307C9A">
            <w:pPr>
              <w:jc w:val="both"/>
              <w:rPr>
                <w:rFonts w:cs="Arial"/>
                <w:sz w:val="22"/>
                <w:szCs w:val="22"/>
                <w:lang w:val="en-GB"/>
              </w:rPr>
            </w:pPr>
          </w:p>
        </w:tc>
      </w:tr>
      <w:tr w:rsidR="003F4EAD" w:rsidRPr="00CA2E7F" w14:paraId="3CDCA4FE" w14:textId="77777777" w:rsidTr="00307C9A">
        <w:trPr>
          <w:trHeight w:val="53"/>
        </w:trPr>
        <w:tc>
          <w:tcPr>
            <w:tcW w:w="2265" w:type="pct"/>
          </w:tcPr>
          <w:p w14:paraId="2854E9D1" w14:textId="77777777" w:rsidR="003F4EAD" w:rsidRPr="00CA2E7F" w:rsidRDefault="003F4EAD" w:rsidP="00307C9A">
            <w:pPr>
              <w:rPr>
                <w:rFonts w:cs="Arial"/>
                <w:sz w:val="22"/>
                <w:szCs w:val="22"/>
                <w:lang w:val="en-GB"/>
              </w:rPr>
            </w:pPr>
            <w:r w:rsidRPr="00CA2E7F">
              <w:rPr>
                <w:rFonts w:cs="Arial"/>
                <w:sz w:val="22"/>
                <w:szCs w:val="22"/>
                <w:lang w:val="en-GB"/>
              </w:rPr>
              <w:t>f. Review client files of those under their responsibility to control quality of advice</w:t>
            </w:r>
          </w:p>
        </w:tc>
        <w:tc>
          <w:tcPr>
            <w:tcW w:w="1368" w:type="pct"/>
          </w:tcPr>
          <w:p w14:paraId="5C9AC2E7" w14:textId="77777777" w:rsidR="003F4EAD" w:rsidRPr="00CA2E7F" w:rsidRDefault="003F4EAD" w:rsidP="00307C9A">
            <w:pPr>
              <w:jc w:val="both"/>
              <w:rPr>
                <w:rFonts w:cs="Arial"/>
                <w:sz w:val="22"/>
                <w:szCs w:val="22"/>
                <w:lang w:val="en-GB"/>
              </w:rPr>
            </w:pPr>
          </w:p>
        </w:tc>
        <w:tc>
          <w:tcPr>
            <w:tcW w:w="1368" w:type="pct"/>
          </w:tcPr>
          <w:p w14:paraId="3833F8CD" w14:textId="77777777" w:rsidR="003F4EAD" w:rsidRPr="00CA2E7F" w:rsidRDefault="003F4EAD" w:rsidP="00307C9A">
            <w:pPr>
              <w:jc w:val="both"/>
              <w:rPr>
                <w:rFonts w:cs="Arial"/>
                <w:sz w:val="22"/>
                <w:szCs w:val="22"/>
                <w:lang w:val="en-GB"/>
              </w:rPr>
            </w:pPr>
          </w:p>
        </w:tc>
      </w:tr>
    </w:tbl>
    <w:p w14:paraId="77B279EA" w14:textId="77777777" w:rsidR="003F4EAD" w:rsidRPr="00CA2E7F" w:rsidRDefault="003F4EAD" w:rsidP="003F4EAD">
      <w:pPr>
        <w:jc w:val="both"/>
        <w:rPr>
          <w:rFonts w:ascii="Arial" w:hAnsi="Arial" w:cs="Arial"/>
          <w:sz w:val="22"/>
          <w:szCs w:val="22"/>
          <w:lang w:val="en-GB"/>
        </w:rPr>
      </w:pPr>
    </w:p>
    <w:p w14:paraId="4CA0C84B"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the controls an insurer has in place to ensure advice is appropriate? </w:t>
      </w:r>
    </w:p>
    <w:p w14:paraId="4F30C00F"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12"/>
        <w:gridCol w:w="2860"/>
        <w:gridCol w:w="2858"/>
      </w:tblGrid>
      <w:tr w:rsidR="003F4EAD" w:rsidRPr="00CA2E7F" w14:paraId="37ED1975" w14:textId="77777777" w:rsidTr="00307C9A">
        <w:trPr>
          <w:tblHeader/>
        </w:trPr>
        <w:tc>
          <w:tcPr>
            <w:tcW w:w="2912" w:type="dxa"/>
          </w:tcPr>
          <w:p w14:paraId="1C44DEFC" w14:textId="77777777" w:rsidR="003F4EAD" w:rsidRPr="00CA2E7F" w:rsidRDefault="003F4EAD" w:rsidP="00307C9A">
            <w:pPr>
              <w:rPr>
                <w:rFonts w:cs="Arial"/>
                <w:sz w:val="22"/>
                <w:szCs w:val="22"/>
                <w:lang w:val="en-GB"/>
              </w:rPr>
            </w:pPr>
          </w:p>
        </w:tc>
        <w:tc>
          <w:tcPr>
            <w:tcW w:w="2860" w:type="dxa"/>
          </w:tcPr>
          <w:p w14:paraId="192B33BB" w14:textId="77777777" w:rsidR="003F4EAD" w:rsidRPr="00CA2E7F" w:rsidRDefault="003F4EAD" w:rsidP="00307C9A">
            <w:pPr>
              <w:jc w:val="both"/>
              <w:rPr>
                <w:rFonts w:cs="Arial"/>
                <w:sz w:val="22"/>
                <w:szCs w:val="22"/>
                <w:lang w:val="en-GB"/>
              </w:rPr>
            </w:pPr>
            <w:r w:rsidRPr="00CA2E7F">
              <w:rPr>
                <w:rFonts w:cs="Arial"/>
                <w:bCs/>
                <w:sz w:val="22"/>
                <w:szCs w:val="22"/>
                <w:lang w:val="en-GB"/>
              </w:rPr>
              <w:t>1. Yes</w:t>
            </w:r>
          </w:p>
        </w:tc>
        <w:tc>
          <w:tcPr>
            <w:tcW w:w="2858" w:type="dxa"/>
          </w:tcPr>
          <w:p w14:paraId="296C39AB" w14:textId="77777777" w:rsidR="003F4EAD" w:rsidRPr="00CA2E7F" w:rsidRDefault="003F4EAD" w:rsidP="00307C9A">
            <w:pPr>
              <w:jc w:val="both"/>
              <w:rPr>
                <w:rFonts w:cs="Arial"/>
                <w:sz w:val="22"/>
                <w:szCs w:val="22"/>
                <w:lang w:val="en-GB"/>
              </w:rPr>
            </w:pPr>
            <w:r w:rsidRPr="00CA2E7F">
              <w:rPr>
                <w:rFonts w:cs="Arial"/>
                <w:bCs/>
                <w:sz w:val="22"/>
                <w:szCs w:val="22"/>
                <w:lang w:val="en-GB"/>
              </w:rPr>
              <w:t>2. No</w:t>
            </w:r>
          </w:p>
        </w:tc>
      </w:tr>
      <w:tr w:rsidR="003F4EAD" w:rsidRPr="00CA2E7F" w14:paraId="324B2CA2" w14:textId="77777777" w:rsidTr="00307C9A">
        <w:tc>
          <w:tcPr>
            <w:tcW w:w="2912" w:type="dxa"/>
          </w:tcPr>
          <w:p w14:paraId="1DF66A28" w14:textId="77777777" w:rsidR="003F4EAD" w:rsidRPr="00CA2E7F" w:rsidRDefault="003F4EAD" w:rsidP="00307C9A">
            <w:pPr>
              <w:rPr>
                <w:rFonts w:cs="Arial"/>
                <w:sz w:val="22"/>
                <w:szCs w:val="22"/>
                <w:lang w:val="en-GB"/>
              </w:rPr>
            </w:pPr>
            <w:r w:rsidRPr="00CA2E7F">
              <w:rPr>
                <w:rFonts w:cs="Arial"/>
                <w:sz w:val="22"/>
                <w:szCs w:val="22"/>
                <w:lang w:val="en-GB"/>
              </w:rPr>
              <w:t>a. Through on-site inspections</w:t>
            </w:r>
          </w:p>
        </w:tc>
        <w:tc>
          <w:tcPr>
            <w:tcW w:w="2860" w:type="dxa"/>
          </w:tcPr>
          <w:p w14:paraId="11535368" w14:textId="77777777" w:rsidR="003F4EAD" w:rsidRPr="00CA2E7F" w:rsidRDefault="003F4EAD" w:rsidP="00307C9A">
            <w:pPr>
              <w:jc w:val="both"/>
              <w:rPr>
                <w:rFonts w:cs="Arial"/>
                <w:sz w:val="22"/>
                <w:szCs w:val="22"/>
                <w:lang w:val="en-GB"/>
              </w:rPr>
            </w:pPr>
          </w:p>
        </w:tc>
        <w:tc>
          <w:tcPr>
            <w:tcW w:w="2858" w:type="dxa"/>
          </w:tcPr>
          <w:p w14:paraId="44B36C36" w14:textId="77777777" w:rsidR="003F4EAD" w:rsidRPr="00CA2E7F" w:rsidRDefault="003F4EAD" w:rsidP="00307C9A">
            <w:pPr>
              <w:jc w:val="both"/>
              <w:rPr>
                <w:rFonts w:cs="Arial"/>
                <w:sz w:val="22"/>
                <w:szCs w:val="22"/>
                <w:lang w:val="en-GB"/>
              </w:rPr>
            </w:pPr>
          </w:p>
        </w:tc>
      </w:tr>
      <w:tr w:rsidR="003F4EAD" w:rsidRPr="00CA2E7F" w14:paraId="07353D2A" w14:textId="77777777" w:rsidTr="00307C9A">
        <w:tc>
          <w:tcPr>
            <w:tcW w:w="2912" w:type="dxa"/>
          </w:tcPr>
          <w:p w14:paraId="08FC149A" w14:textId="77777777" w:rsidR="003F4EAD" w:rsidRPr="00CA2E7F" w:rsidRDefault="003F4EAD" w:rsidP="00307C9A">
            <w:pPr>
              <w:rPr>
                <w:rFonts w:cs="Arial"/>
                <w:sz w:val="22"/>
                <w:szCs w:val="22"/>
                <w:lang w:val="en-GB"/>
              </w:rPr>
            </w:pPr>
            <w:r w:rsidRPr="00CA2E7F">
              <w:rPr>
                <w:rFonts w:cs="Arial"/>
                <w:sz w:val="22"/>
                <w:szCs w:val="22"/>
                <w:lang w:val="en-GB"/>
              </w:rPr>
              <w:t xml:space="preserve">b. Through </w:t>
            </w:r>
            <w:proofErr w:type="gramStart"/>
            <w:r w:rsidRPr="00CA2E7F">
              <w:rPr>
                <w:rFonts w:cs="Arial"/>
                <w:sz w:val="22"/>
                <w:szCs w:val="22"/>
                <w:lang w:val="en-GB"/>
              </w:rPr>
              <w:t>periodic  reporting</w:t>
            </w:r>
            <w:proofErr w:type="gramEnd"/>
            <w:r w:rsidRPr="00CA2E7F">
              <w:rPr>
                <w:rFonts w:cs="Arial"/>
                <w:sz w:val="22"/>
                <w:szCs w:val="22"/>
                <w:lang w:val="en-GB"/>
              </w:rPr>
              <w:t>, at least annually</w:t>
            </w:r>
          </w:p>
        </w:tc>
        <w:tc>
          <w:tcPr>
            <w:tcW w:w="2860" w:type="dxa"/>
          </w:tcPr>
          <w:p w14:paraId="49AF11F1" w14:textId="77777777" w:rsidR="003F4EAD" w:rsidRPr="00CA2E7F" w:rsidRDefault="003F4EAD" w:rsidP="00307C9A">
            <w:pPr>
              <w:jc w:val="both"/>
              <w:rPr>
                <w:rFonts w:cs="Arial"/>
                <w:sz w:val="22"/>
                <w:szCs w:val="22"/>
                <w:lang w:val="en-GB"/>
              </w:rPr>
            </w:pPr>
          </w:p>
        </w:tc>
        <w:tc>
          <w:tcPr>
            <w:tcW w:w="2858" w:type="dxa"/>
          </w:tcPr>
          <w:p w14:paraId="5C5014A7" w14:textId="77777777" w:rsidR="003F4EAD" w:rsidRPr="00CA2E7F" w:rsidRDefault="003F4EAD" w:rsidP="00307C9A">
            <w:pPr>
              <w:jc w:val="both"/>
              <w:rPr>
                <w:rFonts w:cs="Arial"/>
                <w:sz w:val="22"/>
                <w:szCs w:val="22"/>
                <w:lang w:val="en-GB"/>
              </w:rPr>
            </w:pPr>
          </w:p>
        </w:tc>
      </w:tr>
      <w:tr w:rsidR="003F4EAD" w:rsidRPr="00CA2E7F" w14:paraId="6A5C333A" w14:textId="77777777" w:rsidTr="00307C9A">
        <w:tc>
          <w:tcPr>
            <w:tcW w:w="2912" w:type="dxa"/>
          </w:tcPr>
          <w:p w14:paraId="2078165A" w14:textId="77777777" w:rsidR="003F4EAD" w:rsidRPr="00CA2E7F" w:rsidRDefault="003F4EAD" w:rsidP="00307C9A">
            <w:pPr>
              <w:rPr>
                <w:rFonts w:cs="Arial"/>
                <w:sz w:val="22"/>
                <w:szCs w:val="22"/>
                <w:lang w:val="en-GB"/>
              </w:rPr>
            </w:pPr>
            <w:r w:rsidRPr="00CA2E7F">
              <w:rPr>
                <w:rFonts w:cs="Arial"/>
                <w:sz w:val="22"/>
                <w:szCs w:val="22"/>
                <w:lang w:val="en-GB"/>
              </w:rPr>
              <w:t>c. Through off-site monitoring</w:t>
            </w:r>
          </w:p>
        </w:tc>
        <w:tc>
          <w:tcPr>
            <w:tcW w:w="2860" w:type="dxa"/>
          </w:tcPr>
          <w:p w14:paraId="39FE46F9" w14:textId="77777777" w:rsidR="003F4EAD" w:rsidRPr="00CA2E7F" w:rsidRDefault="003F4EAD" w:rsidP="00307C9A">
            <w:pPr>
              <w:jc w:val="both"/>
              <w:rPr>
                <w:rFonts w:cs="Arial"/>
                <w:sz w:val="22"/>
                <w:szCs w:val="22"/>
                <w:lang w:val="en-GB"/>
              </w:rPr>
            </w:pPr>
          </w:p>
        </w:tc>
        <w:tc>
          <w:tcPr>
            <w:tcW w:w="2858" w:type="dxa"/>
          </w:tcPr>
          <w:p w14:paraId="6AF594D9" w14:textId="77777777" w:rsidR="003F4EAD" w:rsidRPr="00CA2E7F" w:rsidRDefault="003F4EAD" w:rsidP="00307C9A">
            <w:pPr>
              <w:jc w:val="both"/>
              <w:rPr>
                <w:rFonts w:cs="Arial"/>
                <w:sz w:val="22"/>
                <w:szCs w:val="22"/>
                <w:lang w:val="en-GB"/>
              </w:rPr>
            </w:pPr>
          </w:p>
        </w:tc>
      </w:tr>
      <w:tr w:rsidR="003F4EAD" w:rsidRPr="00CA2E7F" w14:paraId="0BDF7D6A" w14:textId="77777777" w:rsidTr="00307C9A">
        <w:tc>
          <w:tcPr>
            <w:tcW w:w="2912" w:type="dxa"/>
          </w:tcPr>
          <w:p w14:paraId="6E263593" w14:textId="77777777" w:rsidR="003F4EAD" w:rsidRPr="00CA2E7F" w:rsidRDefault="003F4EAD" w:rsidP="00307C9A">
            <w:pPr>
              <w:rPr>
                <w:rFonts w:cs="Arial"/>
                <w:sz w:val="22"/>
                <w:szCs w:val="22"/>
                <w:lang w:val="en-GB"/>
              </w:rPr>
            </w:pPr>
            <w:r w:rsidRPr="00CA2E7F">
              <w:rPr>
                <w:rFonts w:cs="Arial"/>
                <w:sz w:val="22"/>
                <w:szCs w:val="22"/>
                <w:lang w:val="en-GB"/>
              </w:rPr>
              <w:t>d. Targeted reviews when complaint or concern arises</w:t>
            </w:r>
          </w:p>
        </w:tc>
        <w:tc>
          <w:tcPr>
            <w:tcW w:w="2860" w:type="dxa"/>
          </w:tcPr>
          <w:p w14:paraId="4AE22BC2" w14:textId="77777777" w:rsidR="003F4EAD" w:rsidRPr="00CA2E7F" w:rsidRDefault="003F4EAD" w:rsidP="00307C9A">
            <w:pPr>
              <w:jc w:val="both"/>
              <w:rPr>
                <w:rFonts w:cs="Arial"/>
                <w:sz w:val="22"/>
                <w:szCs w:val="22"/>
                <w:lang w:val="en-GB"/>
              </w:rPr>
            </w:pPr>
          </w:p>
        </w:tc>
        <w:tc>
          <w:tcPr>
            <w:tcW w:w="2858" w:type="dxa"/>
          </w:tcPr>
          <w:p w14:paraId="61B585EB" w14:textId="77777777" w:rsidR="003F4EAD" w:rsidRPr="00CA2E7F" w:rsidRDefault="003F4EAD" w:rsidP="00307C9A">
            <w:pPr>
              <w:jc w:val="both"/>
              <w:rPr>
                <w:rFonts w:cs="Arial"/>
                <w:sz w:val="22"/>
                <w:szCs w:val="22"/>
                <w:lang w:val="en-GB"/>
              </w:rPr>
            </w:pPr>
          </w:p>
        </w:tc>
      </w:tr>
    </w:tbl>
    <w:p w14:paraId="17DAF459" w14:textId="77777777" w:rsidR="003F4EAD" w:rsidRPr="00CA2E7F" w:rsidRDefault="003F4EAD" w:rsidP="003F4EAD">
      <w:pPr>
        <w:jc w:val="both"/>
        <w:rPr>
          <w:rFonts w:ascii="Arial" w:hAnsi="Arial" w:cs="Arial"/>
          <w:sz w:val="22"/>
          <w:szCs w:val="22"/>
          <w:lang w:val="en-GB"/>
        </w:rPr>
      </w:pPr>
    </w:p>
    <w:p w14:paraId="5BFE49C4"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advice given to customers by an insurer? </w:t>
      </w:r>
    </w:p>
    <w:p w14:paraId="4560C9F5" w14:textId="77777777" w:rsidR="003F4EAD" w:rsidRPr="00CA2E7F" w:rsidRDefault="003F4EAD">
      <w:pPr>
        <w:pStyle w:val="ListParagraph"/>
        <w:numPr>
          <w:ilvl w:val="0"/>
          <w:numId w:val="1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2D30891B" w14:textId="77777777" w:rsidR="003F4EAD" w:rsidRPr="00CA2E7F" w:rsidRDefault="003F4EAD">
      <w:pPr>
        <w:pStyle w:val="ListParagraph"/>
        <w:numPr>
          <w:ilvl w:val="0"/>
          <w:numId w:val="1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3A08A720" w14:textId="77777777" w:rsidR="003F4EAD" w:rsidRPr="00CA2E7F" w:rsidRDefault="003F4EAD">
      <w:pPr>
        <w:pStyle w:val="ListParagraph"/>
        <w:numPr>
          <w:ilvl w:val="0"/>
          <w:numId w:val="1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79005A0D" w14:textId="77777777" w:rsidR="003F4EAD" w:rsidRPr="00CA2E7F" w:rsidRDefault="003F4EAD">
      <w:pPr>
        <w:pStyle w:val="ListParagraph"/>
        <w:numPr>
          <w:ilvl w:val="0"/>
          <w:numId w:val="15"/>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55697DF9" w14:textId="77777777" w:rsidR="003F4EAD" w:rsidRPr="00CA2E7F" w:rsidRDefault="003F4EAD" w:rsidP="003F4EAD">
      <w:pPr>
        <w:ind w:left="567" w:hanging="567"/>
        <w:jc w:val="both"/>
        <w:rPr>
          <w:rFonts w:ascii="Arial" w:eastAsia="Times New Roman" w:hAnsi="Arial" w:cs="Arial"/>
          <w:b/>
          <w:sz w:val="22"/>
          <w:szCs w:val="22"/>
          <w:lang w:val="en-GB"/>
        </w:rPr>
      </w:pPr>
      <w:r w:rsidRPr="00CA2E7F">
        <w:rPr>
          <w:rFonts w:ascii="Arial" w:hAnsi="Arial" w:cs="Arial"/>
          <w:b/>
          <w:sz w:val="22"/>
          <w:szCs w:val="22"/>
          <w:lang w:val="en-GB"/>
        </w:rPr>
        <w:t xml:space="preserve">19.9   </w:t>
      </w:r>
      <w:r w:rsidRPr="00CA2E7F">
        <w:rPr>
          <w:rFonts w:ascii="Arial" w:eastAsia="Times New Roman" w:hAnsi="Arial" w:cs="Arial"/>
          <w:b/>
          <w:sz w:val="22"/>
          <w:szCs w:val="22"/>
          <w:lang w:val="en-GB"/>
        </w:rPr>
        <w:t>The supervisor requires insurers to:</w:t>
      </w:r>
    </w:p>
    <w:p w14:paraId="4B1294B8" w14:textId="77777777" w:rsidR="003F4EAD" w:rsidRPr="00CA2E7F" w:rsidRDefault="003F4EAD" w:rsidP="003F4EAD">
      <w:pPr>
        <w:ind w:left="742" w:hanging="175"/>
        <w:jc w:val="both"/>
        <w:rPr>
          <w:rFonts w:ascii="Arial" w:eastAsia="Times New Roman" w:hAnsi="Arial" w:cs="Arial"/>
          <w:b/>
          <w:sz w:val="22"/>
          <w:szCs w:val="22"/>
          <w:lang w:val="en-GB"/>
        </w:rPr>
      </w:pPr>
      <w:r w:rsidRPr="00CA2E7F">
        <w:rPr>
          <w:rFonts w:ascii="Arial" w:eastAsia="Times New Roman" w:hAnsi="Arial" w:cs="Arial"/>
          <w:b/>
          <w:sz w:val="22"/>
          <w:szCs w:val="22"/>
          <w:lang w:val="en-GB"/>
        </w:rPr>
        <w:t xml:space="preserve">• service policies appropriately through to the point at which all obligations under the policy have been </w:t>
      </w:r>
      <w:proofErr w:type="gramStart"/>
      <w:r w:rsidRPr="00CA2E7F">
        <w:rPr>
          <w:rFonts w:ascii="Arial" w:eastAsia="Times New Roman" w:hAnsi="Arial" w:cs="Arial"/>
          <w:b/>
          <w:sz w:val="22"/>
          <w:szCs w:val="22"/>
          <w:lang w:val="en-GB"/>
        </w:rPr>
        <w:t>satisfied;</w:t>
      </w:r>
      <w:proofErr w:type="gramEnd"/>
    </w:p>
    <w:p w14:paraId="22E039D3" w14:textId="77777777" w:rsidR="003F4EAD" w:rsidRPr="00CA2E7F" w:rsidRDefault="003F4EAD" w:rsidP="003F4EAD">
      <w:pPr>
        <w:ind w:left="742" w:hanging="175"/>
        <w:jc w:val="both"/>
        <w:rPr>
          <w:rFonts w:ascii="Arial" w:eastAsia="Times New Roman" w:hAnsi="Arial" w:cs="Arial"/>
          <w:b/>
          <w:sz w:val="22"/>
          <w:szCs w:val="22"/>
          <w:lang w:val="en-GB"/>
        </w:rPr>
      </w:pPr>
      <w:r w:rsidRPr="00CA2E7F">
        <w:rPr>
          <w:rFonts w:ascii="Arial" w:eastAsia="Times New Roman" w:hAnsi="Arial" w:cs="Arial"/>
          <w:b/>
          <w:sz w:val="22"/>
          <w:szCs w:val="22"/>
          <w:lang w:val="en-GB"/>
        </w:rPr>
        <w:t>• disclose to the policyholder information on any contractual changes during the life of the contract; and</w:t>
      </w:r>
    </w:p>
    <w:p w14:paraId="0F172B79" w14:textId="77777777" w:rsidR="003F4EAD" w:rsidRPr="00CA2E7F" w:rsidRDefault="003F4EAD" w:rsidP="003F4EAD">
      <w:pPr>
        <w:ind w:left="742" w:hanging="175"/>
        <w:jc w:val="both"/>
        <w:rPr>
          <w:rFonts w:ascii="Arial" w:eastAsia="Times New Roman" w:hAnsi="Arial" w:cs="Arial"/>
          <w:b/>
          <w:sz w:val="22"/>
          <w:szCs w:val="22"/>
          <w:lang w:val="en-GB"/>
        </w:rPr>
      </w:pPr>
      <w:r w:rsidRPr="00CA2E7F">
        <w:rPr>
          <w:rFonts w:ascii="Arial" w:eastAsia="Times New Roman" w:hAnsi="Arial" w:cs="Arial"/>
          <w:b/>
          <w:sz w:val="22"/>
          <w:szCs w:val="22"/>
          <w:lang w:val="en-GB"/>
        </w:rPr>
        <w:t>• disclose to the policyholder further relevant information depending on the type of insurance product.</w:t>
      </w:r>
    </w:p>
    <w:p w14:paraId="06EB6FF1" w14:textId="77777777" w:rsidR="003F4EAD" w:rsidRPr="00CA2E7F" w:rsidRDefault="003F4EAD" w:rsidP="003F4EAD">
      <w:pPr>
        <w:rPr>
          <w:rFonts w:ascii="Arial" w:hAnsi="Arial" w:cs="Arial"/>
          <w:sz w:val="22"/>
          <w:szCs w:val="22"/>
          <w:lang w:val="en-GB"/>
        </w:rPr>
      </w:pPr>
    </w:p>
    <w:p w14:paraId="11321FC2"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service policies appropriately through to the point at which all obligations under the policy have been satisfied? </w:t>
      </w:r>
    </w:p>
    <w:p w14:paraId="4AF91996" w14:textId="77777777" w:rsidR="003F4EAD" w:rsidRPr="00CA2E7F" w:rsidRDefault="003F4EAD">
      <w:pPr>
        <w:pStyle w:val="ListParagraph"/>
        <w:numPr>
          <w:ilvl w:val="0"/>
          <w:numId w:val="26"/>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51576D9A" w14:textId="77777777" w:rsidR="003F4EAD" w:rsidRPr="00CA2E7F" w:rsidRDefault="003F4EAD">
      <w:pPr>
        <w:pStyle w:val="ListParagraph"/>
        <w:numPr>
          <w:ilvl w:val="0"/>
          <w:numId w:val="26"/>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22148C2E" w14:textId="77777777" w:rsidR="003F4EAD" w:rsidRPr="00CA2E7F" w:rsidRDefault="003F4EAD">
      <w:pPr>
        <w:pStyle w:val="ListParagraph"/>
        <w:numPr>
          <w:ilvl w:val="0"/>
          <w:numId w:val="26"/>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09529562" w14:textId="77777777" w:rsidR="003F4EAD" w:rsidRPr="00CA2E7F" w:rsidRDefault="003F4EAD">
      <w:pPr>
        <w:pStyle w:val="ListParagraph"/>
        <w:numPr>
          <w:ilvl w:val="0"/>
          <w:numId w:val="26"/>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1D908A13" w14:textId="77777777" w:rsidR="003F4EAD" w:rsidRPr="00CA2E7F" w:rsidRDefault="003F4EAD" w:rsidP="003F4EAD">
      <w:pPr>
        <w:jc w:val="both"/>
        <w:rPr>
          <w:rFonts w:ascii="Arial" w:hAnsi="Arial" w:cs="Arial"/>
          <w:sz w:val="22"/>
          <w:szCs w:val="22"/>
          <w:lang w:val="en-GB"/>
        </w:rPr>
      </w:pPr>
    </w:p>
    <w:p w14:paraId="4D0DB3EC"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disclose to the policyholder information on any contractual changes during the life of the contract? </w:t>
      </w:r>
    </w:p>
    <w:p w14:paraId="21BC4758" w14:textId="77777777" w:rsidR="003F4EAD" w:rsidRPr="00CA2E7F" w:rsidRDefault="003F4EAD">
      <w:pPr>
        <w:pStyle w:val="ListParagraph"/>
        <w:numPr>
          <w:ilvl w:val="0"/>
          <w:numId w:val="22"/>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4F09AFF1" w14:textId="77777777" w:rsidR="003F4EAD" w:rsidRPr="00CA2E7F" w:rsidRDefault="003F4EAD">
      <w:pPr>
        <w:pStyle w:val="ListParagraph"/>
        <w:numPr>
          <w:ilvl w:val="0"/>
          <w:numId w:val="22"/>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41AF9A80" w14:textId="77777777" w:rsidR="003F4EAD" w:rsidRPr="00CA2E7F" w:rsidRDefault="003F4EAD">
      <w:pPr>
        <w:pStyle w:val="ListParagraph"/>
        <w:numPr>
          <w:ilvl w:val="0"/>
          <w:numId w:val="22"/>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08C6F433" w14:textId="77777777" w:rsidR="003F4EAD" w:rsidRPr="00CA2E7F" w:rsidRDefault="003F4EAD">
      <w:pPr>
        <w:pStyle w:val="ListParagraph"/>
        <w:numPr>
          <w:ilvl w:val="0"/>
          <w:numId w:val="22"/>
        </w:numPr>
        <w:ind w:left="1134" w:hanging="567"/>
        <w:jc w:val="both"/>
        <w:rPr>
          <w:rFonts w:ascii="Arial" w:hAnsi="Arial" w:cs="Arial"/>
          <w:sz w:val="22"/>
          <w:szCs w:val="22"/>
          <w:lang w:val="en-GB"/>
        </w:rPr>
      </w:pPr>
      <w:r w:rsidRPr="00CA2E7F">
        <w:rPr>
          <w:rFonts w:ascii="Arial" w:hAnsi="Arial" w:cs="Arial"/>
          <w:sz w:val="22"/>
          <w:szCs w:val="22"/>
          <w:lang w:val="en-GB"/>
        </w:rPr>
        <w:lastRenderedPageBreak/>
        <w:t>There is no such requirement or expectation.</w:t>
      </w:r>
    </w:p>
    <w:p w14:paraId="5392F7E2" w14:textId="77777777" w:rsidR="003F4EAD" w:rsidRPr="00CA2E7F" w:rsidRDefault="003F4EAD" w:rsidP="003F4EAD">
      <w:pPr>
        <w:pStyle w:val="ListParagraph"/>
        <w:ind w:left="1134"/>
        <w:jc w:val="both"/>
        <w:rPr>
          <w:rFonts w:ascii="Arial" w:hAnsi="Arial" w:cs="Arial"/>
          <w:sz w:val="22"/>
          <w:szCs w:val="22"/>
          <w:lang w:val="en-GB"/>
        </w:rPr>
      </w:pPr>
    </w:p>
    <w:p w14:paraId="017FBA2D"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disclose to the policyholder further relevant information depending on the type of insurance product? </w:t>
      </w:r>
    </w:p>
    <w:p w14:paraId="1C160B05" w14:textId="77777777" w:rsidR="003F4EAD" w:rsidRPr="00CA2E7F" w:rsidRDefault="003F4EAD">
      <w:pPr>
        <w:pStyle w:val="ListParagraph"/>
        <w:numPr>
          <w:ilvl w:val="0"/>
          <w:numId w:val="23"/>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14B17AEA" w14:textId="77777777" w:rsidR="003F4EAD" w:rsidRPr="00CA2E7F" w:rsidRDefault="003F4EAD">
      <w:pPr>
        <w:pStyle w:val="ListParagraph"/>
        <w:numPr>
          <w:ilvl w:val="0"/>
          <w:numId w:val="23"/>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77C5158B" w14:textId="77777777" w:rsidR="003F4EAD" w:rsidRPr="00CA2E7F" w:rsidRDefault="003F4EAD">
      <w:pPr>
        <w:pStyle w:val="ListParagraph"/>
        <w:numPr>
          <w:ilvl w:val="0"/>
          <w:numId w:val="23"/>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5ED87655" w14:textId="77777777" w:rsidR="003F4EAD" w:rsidRPr="00CA2E7F" w:rsidRDefault="003F4EAD">
      <w:pPr>
        <w:pStyle w:val="ListParagraph"/>
        <w:numPr>
          <w:ilvl w:val="0"/>
          <w:numId w:val="23"/>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314094A3" w14:textId="77777777" w:rsidR="003F4EAD" w:rsidRPr="00CA2E7F" w:rsidRDefault="003F4EAD" w:rsidP="003F4EAD">
      <w:pPr>
        <w:rPr>
          <w:rFonts w:ascii="Arial" w:hAnsi="Arial" w:cs="Arial"/>
          <w:sz w:val="22"/>
          <w:szCs w:val="22"/>
          <w:lang w:val="en-GB"/>
        </w:rPr>
      </w:pPr>
    </w:p>
    <w:p w14:paraId="22308C1D"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an insurer’s policy servicing and on-going disclosure policies and practices? </w:t>
      </w:r>
    </w:p>
    <w:p w14:paraId="3B7BFCB1" w14:textId="77777777" w:rsidR="003F4EAD" w:rsidRPr="00CA2E7F" w:rsidRDefault="003F4EAD">
      <w:pPr>
        <w:pStyle w:val="ListParagraph"/>
        <w:numPr>
          <w:ilvl w:val="0"/>
          <w:numId w:val="3"/>
        </w:numPr>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1E99E912" w14:textId="77777777" w:rsidR="003F4EAD" w:rsidRPr="00CA2E7F" w:rsidRDefault="003F4EAD">
      <w:pPr>
        <w:pStyle w:val="ListParagraph"/>
        <w:numPr>
          <w:ilvl w:val="0"/>
          <w:numId w:val="3"/>
        </w:numPr>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118F180E" w14:textId="77777777" w:rsidR="003F4EAD" w:rsidRPr="00CA2E7F" w:rsidRDefault="003F4EAD">
      <w:pPr>
        <w:pStyle w:val="ListParagraph"/>
        <w:numPr>
          <w:ilvl w:val="0"/>
          <w:numId w:val="3"/>
        </w:numPr>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  </w:t>
      </w:r>
    </w:p>
    <w:p w14:paraId="399A939F" w14:textId="77777777" w:rsidR="003F4EAD" w:rsidRPr="00CA2E7F" w:rsidRDefault="003F4EAD">
      <w:pPr>
        <w:pStyle w:val="ListParagraph"/>
        <w:numPr>
          <w:ilvl w:val="0"/>
          <w:numId w:val="3"/>
        </w:numPr>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7A1E1FFD" w14:textId="77777777" w:rsidR="003F4EAD" w:rsidRPr="00CA2E7F" w:rsidRDefault="003F4EAD" w:rsidP="003F4EAD">
      <w:pPr>
        <w:rPr>
          <w:rFonts w:ascii="Arial" w:hAnsi="Arial" w:cs="Arial"/>
          <w:sz w:val="22"/>
          <w:szCs w:val="22"/>
          <w:lang w:val="en-GB"/>
        </w:rPr>
      </w:pPr>
    </w:p>
    <w:p w14:paraId="2199DDC3" w14:textId="77777777" w:rsidR="003F4EAD" w:rsidRPr="00CA2E7F" w:rsidRDefault="003F4EAD" w:rsidP="003F4EAD">
      <w:pPr>
        <w:tabs>
          <w:tab w:val="left" w:pos="742"/>
        </w:tabs>
        <w:ind w:left="770" w:hanging="770"/>
        <w:jc w:val="both"/>
        <w:rPr>
          <w:rFonts w:ascii="Arial" w:hAnsi="Arial" w:cs="Arial"/>
          <w:b/>
          <w:sz w:val="22"/>
          <w:szCs w:val="22"/>
          <w:lang w:val="en-GB"/>
        </w:rPr>
      </w:pPr>
      <w:r w:rsidRPr="00CA2E7F">
        <w:rPr>
          <w:rFonts w:ascii="Arial" w:hAnsi="Arial" w:cs="Arial"/>
          <w:b/>
          <w:sz w:val="22"/>
          <w:szCs w:val="22"/>
          <w:lang w:val="en-GB"/>
        </w:rPr>
        <w:t xml:space="preserve">19.10   The supervisor requires insurers to handle claims in a timely, </w:t>
      </w:r>
      <w:proofErr w:type="gramStart"/>
      <w:r w:rsidRPr="00CA2E7F">
        <w:rPr>
          <w:rFonts w:ascii="Arial" w:hAnsi="Arial" w:cs="Arial"/>
          <w:b/>
          <w:sz w:val="22"/>
          <w:szCs w:val="22"/>
          <w:lang w:val="en-GB"/>
        </w:rPr>
        <w:t>fair</w:t>
      </w:r>
      <w:proofErr w:type="gramEnd"/>
      <w:r w:rsidRPr="00CA2E7F">
        <w:rPr>
          <w:rFonts w:ascii="Arial" w:hAnsi="Arial" w:cs="Arial"/>
          <w:b/>
          <w:sz w:val="22"/>
          <w:szCs w:val="22"/>
          <w:lang w:val="en-GB"/>
        </w:rPr>
        <w:t xml:space="preserve"> and transparent</w:t>
      </w:r>
      <w:r w:rsidRPr="00CA2E7F">
        <w:rPr>
          <w:rFonts w:ascii="Arial" w:hAnsi="Arial" w:cs="Arial"/>
          <w:b/>
          <w:color w:val="FF0000"/>
          <w:sz w:val="22"/>
          <w:szCs w:val="22"/>
          <w:lang w:val="en-GB"/>
        </w:rPr>
        <w:t xml:space="preserve"> </w:t>
      </w:r>
      <w:r w:rsidRPr="00CA2E7F">
        <w:rPr>
          <w:rFonts w:ascii="Arial" w:hAnsi="Arial" w:cs="Arial"/>
          <w:b/>
          <w:sz w:val="22"/>
          <w:szCs w:val="22"/>
          <w:lang w:val="en-GB"/>
        </w:rPr>
        <w:t>manner.</w:t>
      </w:r>
    </w:p>
    <w:p w14:paraId="26DD5623" w14:textId="77777777" w:rsidR="003F4EAD" w:rsidRPr="00CA2E7F" w:rsidRDefault="003F4EAD" w:rsidP="003F4EAD">
      <w:pPr>
        <w:pStyle w:val="ListParagraph"/>
        <w:ind w:left="567"/>
        <w:jc w:val="both"/>
        <w:rPr>
          <w:rFonts w:ascii="Arial" w:hAnsi="Arial" w:cs="Arial"/>
          <w:bCs/>
          <w:sz w:val="22"/>
          <w:szCs w:val="22"/>
          <w:lang w:val="en-GB"/>
        </w:rPr>
      </w:pPr>
    </w:p>
    <w:p w14:paraId="143E3D75"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handle claims in a timely manner? </w:t>
      </w:r>
    </w:p>
    <w:p w14:paraId="32C86295" w14:textId="77777777" w:rsidR="003F4EAD" w:rsidRPr="00CA2E7F" w:rsidRDefault="003F4EAD">
      <w:pPr>
        <w:pStyle w:val="ListParagraph"/>
        <w:numPr>
          <w:ilvl w:val="0"/>
          <w:numId w:val="8"/>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4C7AC6FE" w14:textId="77777777" w:rsidR="003F4EAD" w:rsidRPr="00CA2E7F" w:rsidRDefault="003F4EAD">
      <w:pPr>
        <w:pStyle w:val="ListParagraph"/>
        <w:numPr>
          <w:ilvl w:val="0"/>
          <w:numId w:val="8"/>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r w:rsidRPr="00CA2E7F">
        <w:rPr>
          <w:rFonts w:ascii="Arial" w:hAnsi="Arial" w:cs="Arial"/>
          <w:sz w:val="22"/>
          <w:szCs w:val="22"/>
          <w:lang w:val="en-GB"/>
        </w:rPr>
        <w:tab/>
      </w:r>
    </w:p>
    <w:p w14:paraId="1D30E873" w14:textId="77777777" w:rsidR="003F4EAD" w:rsidRPr="00CA2E7F" w:rsidRDefault="003F4EAD">
      <w:pPr>
        <w:pStyle w:val="ListParagraph"/>
        <w:numPr>
          <w:ilvl w:val="0"/>
          <w:numId w:val="8"/>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78524603" w14:textId="77777777" w:rsidR="003F4EAD" w:rsidRPr="00CA2E7F" w:rsidRDefault="003F4EAD">
      <w:pPr>
        <w:pStyle w:val="ListParagraph"/>
        <w:numPr>
          <w:ilvl w:val="0"/>
          <w:numId w:val="8"/>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0754D0D0" w14:textId="77777777" w:rsidR="003F4EAD" w:rsidRPr="00CA2E7F" w:rsidRDefault="003F4EAD" w:rsidP="003F4EAD">
      <w:pPr>
        <w:rPr>
          <w:rFonts w:ascii="Arial" w:hAnsi="Arial" w:cs="Arial"/>
          <w:bCs/>
          <w:sz w:val="22"/>
          <w:szCs w:val="22"/>
          <w:lang w:val="en-GB"/>
        </w:rPr>
      </w:pPr>
    </w:p>
    <w:p w14:paraId="5A1A37C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handle claims in a fair manner? </w:t>
      </w:r>
    </w:p>
    <w:p w14:paraId="3AD9C599" w14:textId="77777777" w:rsidR="003F4EAD" w:rsidRPr="00CA2E7F" w:rsidRDefault="003F4EAD">
      <w:pPr>
        <w:pStyle w:val="ListParagraph"/>
        <w:numPr>
          <w:ilvl w:val="0"/>
          <w:numId w:val="30"/>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4F7E5A4B" w14:textId="77777777" w:rsidR="003F4EAD" w:rsidRPr="00CA2E7F" w:rsidRDefault="003F4EAD">
      <w:pPr>
        <w:pStyle w:val="ListParagraph"/>
        <w:numPr>
          <w:ilvl w:val="0"/>
          <w:numId w:val="30"/>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r w:rsidRPr="00CA2E7F">
        <w:rPr>
          <w:rFonts w:ascii="Arial" w:hAnsi="Arial" w:cs="Arial"/>
          <w:sz w:val="22"/>
          <w:szCs w:val="22"/>
          <w:lang w:val="en-GB"/>
        </w:rPr>
        <w:tab/>
      </w:r>
    </w:p>
    <w:p w14:paraId="3D5AD5AC" w14:textId="77777777" w:rsidR="003F4EAD" w:rsidRPr="00CA2E7F" w:rsidRDefault="003F4EAD">
      <w:pPr>
        <w:pStyle w:val="ListParagraph"/>
        <w:numPr>
          <w:ilvl w:val="0"/>
          <w:numId w:val="30"/>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60C40CF0" w14:textId="77777777" w:rsidR="003F4EAD" w:rsidRPr="00CA2E7F" w:rsidRDefault="003F4EAD">
      <w:pPr>
        <w:pStyle w:val="ListParagraph"/>
        <w:numPr>
          <w:ilvl w:val="0"/>
          <w:numId w:val="30"/>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5C312AC7" w14:textId="77777777" w:rsidR="003F4EAD" w:rsidRPr="00CA2E7F" w:rsidRDefault="003F4EAD" w:rsidP="003F4EAD">
      <w:pPr>
        <w:rPr>
          <w:rFonts w:ascii="Arial" w:hAnsi="Arial" w:cs="Arial"/>
          <w:bCs/>
          <w:sz w:val="22"/>
          <w:szCs w:val="22"/>
          <w:lang w:val="en-GB"/>
        </w:rPr>
      </w:pPr>
    </w:p>
    <w:p w14:paraId="0C820FE5"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handle claims in a transparent manner? </w:t>
      </w:r>
    </w:p>
    <w:p w14:paraId="74A882E7" w14:textId="77777777" w:rsidR="003F4EAD" w:rsidRPr="00CA2E7F" w:rsidRDefault="003F4EAD">
      <w:pPr>
        <w:pStyle w:val="ListParagraph"/>
        <w:numPr>
          <w:ilvl w:val="0"/>
          <w:numId w:val="31"/>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7FB2D964" w14:textId="77777777" w:rsidR="003F4EAD" w:rsidRPr="00CA2E7F" w:rsidRDefault="003F4EAD">
      <w:pPr>
        <w:pStyle w:val="ListParagraph"/>
        <w:numPr>
          <w:ilvl w:val="0"/>
          <w:numId w:val="31"/>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r w:rsidRPr="00CA2E7F">
        <w:rPr>
          <w:rFonts w:ascii="Arial" w:hAnsi="Arial" w:cs="Arial"/>
          <w:sz w:val="22"/>
          <w:szCs w:val="22"/>
          <w:lang w:val="en-GB"/>
        </w:rPr>
        <w:tab/>
      </w:r>
    </w:p>
    <w:p w14:paraId="0B4ACCBD" w14:textId="77777777" w:rsidR="003F4EAD" w:rsidRPr="00CA2E7F" w:rsidRDefault="003F4EAD">
      <w:pPr>
        <w:pStyle w:val="ListParagraph"/>
        <w:numPr>
          <w:ilvl w:val="0"/>
          <w:numId w:val="31"/>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4F9D286E" w14:textId="77777777" w:rsidR="003F4EAD" w:rsidRPr="00CA2E7F" w:rsidRDefault="003F4EAD">
      <w:pPr>
        <w:pStyle w:val="ListParagraph"/>
        <w:numPr>
          <w:ilvl w:val="0"/>
          <w:numId w:val="31"/>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5B24DF86" w14:textId="77777777" w:rsidR="003F4EAD" w:rsidRPr="00CA2E7F" w:rsidRDefault="003F4EAD" w:rsidP="003F4EAD">
      <w:pPr>
        <w:rPr>
          <w:rFonts w:ascii="Arial" w:hAnsi="Arial" w:cs="Arial"/>
          <w:bCs/>
          <w:sz w:val="22"/>
          <w:szCs w:val="22"/>
          <w:lang w:val="en-GB"/>
        </w:rPr>
      </w:pPr>
    </w:p>
    <w:p w14:paraId="4500FF11"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w:t>
      </w:r>
    </w:p>
    <w:p w14:paraId="5245F648" w14:textId="77777777" w:rsidR="003F4EAD" w:rsidRPr="00CA2E7F" w:rsidRDefault="003F4EAD" w:rsidP="003F4EAD">
      <w:pPr>
        <w:rPr>
          <w:rFonts w:ascii="Arial" w:hAnsi="Arial" w:cs="Arial"/>
          <w:sz w:val="22"/>
          <w:szCs w:val="22"/>
          <w:lang w:val="en-GB"/>
        </w:rPr>
      </w:pPr>
    </w:p>
    <w:tbl>
      <w:tblPr>
        <w:tblStyle w:val="TableGrid"/>
        <w:tblW w:w="5000" w:type="pct"/>
        <w:tblLook w:val="04A0" w:firstRow="1" w:lastRow="0" w:firstColumn="1" w:lastColumn="0" w:noHBand="0" w:noVBand="1"/>
      </w:tblPr>
      <w:tblGrid>
        <w:gridCol w:w="3468"/>
        <w:gridCol w:w="2796"/>
        <w:gridCol w:w="2796"/>
      </w:tblGrid>
      <w:tr w:rsidR="003F4EAD" w:rsidRPr="00CA2E7F" w14:paraId="028FF4B8" w14:textId="77777777" w:rsidTr="00307C9A">
        <w:trPr>
          <w:tblHeader/>
        </w:trPr>
        <w:tc>
          <w:tcPr>
            <w:tcW w:w="1914" w:type="pct"/>
          </w:tcPr>
          <w:p w14:paraId="61061074" w14:textId="77777777" w:rsidR="003F4EAD" w:rsidRPr="00CA2E7F" w:rsidRDefault="003F4EAD" w:rsidP="00307C9A">
            <w:pPr>
              <w:rPr>
                <w:rFonts w:cs="Arial"/>
                <w:sz w:val="22"/>
                <w:szCs w:val="22"/>
                <w:lang w:val="en-GB"/>
              </w:rPr>
            </w:pPr>
          </w:p>
        </w:tc>
        <w:tc>
          <w:tcPr>
            <w:tcW w:w="1543" w:type="pct"/>
          </w:tcPr>
          <w:p w14:paraId="40B22C59" w14:textId="77777777" w:rsidR="003F4EAD" w:rsidRPr="00CA2E7F" w:rsidRDefault="003F4EAD" w:rsidP="00307C9A">
            <w:pPr>
              <w:rPr>
                <w:rFonts w:cs="Arial"/>
                <w:sz w:val="22"/>
                <w:szCs w:val="22"/>
                <w:lang w:val="en-GB"/>
              </w:rPr>
            </w:pPr>
            <w:r w:rsidRPr="00CA2E7F">
              <w:rPr>
                <w:rFonts w:cs="Arial"/>
                <w:sz w:val="22"/>
                <w:szCs w:val="22"/>
                <w:lang w:val="en-GB"/>
              </w:rPr>
              <w:t>1. Yes</w:t>
            </w:r>
          </w:p>
        </w:tc>
        <w:tc>
          <w:tcPr>
            <w:tcW w:w="1543" w:type="pct"/>
          </w:tcPr>
          <w:p w14:paraId="0E5C35FD" w14:textId="77777777" w:rsidR="003F4EAD" w:rsidRPr="00CA2E7F" w:rsidRDefault="003F4EAD" w:rsidP="00307C9A">
            <w:pPr>
              <w:rPr>
                <w:rFonts w:cs="Arial"/>
                <w:sz w:val="22"/>
                <w:szCs w:val="22"/>
                <w:lang w:val="en-GB"/>
              </w:rPr>
            </w:pPr>
            <w:r w:rsidRPr="00CA2E7F">
              <w:rPr>
                <w:rFonts w:cs="Arial"/>
                <w:sz w:val="22"/>
                <w:szCs w:val="22"/>
                <w:lang w:val="en-GB"/>
              </w:rPr>
              <w:t>2. No</w:t>
            </w:r>
          </w:p>
        </w:tc>
      </w:tr>
      <w:tr w:rsidR="003F4EAD" w:rsidRPr="00CA2E7F" w14:paraId="1ACFDEC8" w14:textId="77777777" w:rsidTr="00307C9A">
        <w:tc>
          <w:tcPr>
            <w:tcW w:w="1914" w:type="pct"/>
          </w:tcPr>
          <w:p w14:paraId="67ABE718" w14:textId="77777777" w:rsidR="003F4EAD" w:rsidRPr="00CA2E7F" w:rsidRDefault="003F4EAD" w:rsidP="00307C9A">
            <w:pPr>
              <w:rPr>
                <w:rFonts w:cs="Arial"/>
                <w:sz w:val="22"/>
                <w:szCs w:val="22"/>
                <w:lang w:val="en-GB"/>
              </w:rPr>
            </w:pPr>
            <w:r w:rsidRPr="00CA2E7F">
              <w:rPr>
                <w:rFonts w:cs="Arial"/>
                <w:sz w:val="22"/>
                <w:szCs w:val="22"/>
                <w:lang w:val="en-GB"/>
              </w:rPr>
              <w:t xml:space="preserve">a. Maintain written documentation on claims handling procedures </w:t>
            </w:r>
          </w:p>
        </w:tc>
        <w:tc>
          <w:tcPr>
            <w:tcW w:w="1543" w:type="pct"/>
          </w:tcPr>
          <w:p w14:paraId="48CD8306" w14:textId="77777777" w:rsidR="003F4EAD" w:rsidRPr="00CA2E7F" w:rsidRDefault="003F4EAD" w:rsidP="00307C9A">
            <w:pPr>
              <w:rPr>
                <w:rFonts w:cs="Arial"/>
                <w:sz w:val="22"/>
                <w:szCs w:val="22"/>
                <w:lang w:val="en-GB"/>
              </w:rPr>
            </w:pPr>
          </w:p>
        </w:tc>
        <w:tc>
          <w:tcPr>
            <w:tcW w:w="1543" w:type="pct"/>
          </w:tcPr>
          <w:p w14:paraId="0F285EF7" w14:textId="77777777" w:rsidR="003F4EAD" w:rsidRPr="00CA2E7F" w:rsidRDefault="003F4EAD" w:rsidP="00307C9A">
            <w:pPr>
              <w:rPr>
                <w:rFonts w:cs="Arial"/>
                <w:sz w:val="22"/>
                <w:szCs w:val="22"/>
                <w:lang w:val="en-GB"/>
              </w:rPr>
            </w:pPr>
          </w:p>
        </w:tc>
      </w:tr>
      <w:tr w:rsidR="003F4EAD" w:rsidRPr="00CA2E7F" w14:paraId="6A59E4CA" w14:textId="77777777" w:rsidTr="00307C9A">
        <w:tc>
          <w:tcPr>
            <w:tcW w:w="1914" w:type="pct"/>
          </w:tcPr>
          <w:p w14:paraId="33A26936" w14:textId="77777777" w:rsidR="003F4EAD" w:rsidRPr="00CA2E7F" w:rsidRDefault="003F4EAD" w:rsidP="00307C9A">
            <w:pPr>
              <w:rPr>
                <w:rFonts w:cs="Arial"/>
                <w:sz w:val="22"/>
                <w:szCs w:val="22"/>
                <w:lang w:val="en-GB"/>
              </w:rPr>
            </w:pPr>
            <w:r w:rsidRPr="00CA2E7F">
              <w:rPr>
                <w:rFonts w:cs="Arial"/>
                <w:sz w:val="22"/>
                <w:szCs w:val="22"/>
                <w:lang w:val="en-GB"/>
              </w:rPr>
              <w:t>b. Inform claimants about procedures, formalities, and common timeframes for claims settlement</w:t>
            </w:r>
          </w:p>
        </w:tc>
        <w:tc>
          <w:tcPr>
            <w:tcW w:w="1543" w:type="pct"/>
          </w:tcPr>
          <w:p w14:paraId="78AB0C30" w14:textId="77777777" w:rsidR="003F4EAD" w:rsidRPr="00CA2E7F" w:rsidRDefault="003F4EAD" w:rsidP="00307C9A">
            <w:pPr>
              <w:rPr>
                <w:rFonts w:cs="Arial"/>
                <w:sz w:val="22"/>
                <w:szCs w:val="22"/>
                <w:lang w:val="en-GB"/>
              </w:rPr>
            </w:pPr>
          </w:p>
        </w:tc>
        <w:tc>
          <w:tcPr>
            <w:tcW w:w="1543" w:type="pct"/>
          </w:tcPr>
          <w:p w14:paraId="54FF89E4" w14:textId="77777777" w:rsidR="003F4EAD" w:rsidRPr="00CA2E7F" w:rsidRDefault="003F4EAD" w:rsidP="00307C9A">
            <w:pPr>
              <w:rPr>
                <w:rFonts w:cs="Arial"/>
                <w:sz w:val="22"/>
                <w:szCs w:val="22"/>
                <w:lang w:val="en-GB"/>
              </w:rPr>
            </w:pPr>
          </w:p>
        </w:tc>
      </w:tr>
      <w:tr w:rsidR="003F4EAD" w:rsidRPr="00CA2E7F" w14:paraId="06164BE2" w14:textId="77777777" w:rsidTr="00307C9A">
        <w:tc>
          <w:tcPr>
            <w:tcW w:w="1914" w:type="pct"/>
          </w:tcPr>
          <w:p w14:paraId="15AB07FB" w14:textId="77777777" w:rsidR="003F4EAD" w:rsidRPr="00CA2E7F" w:rsidRDefault="003F4EAD" w:rsidP="00307C9A">
            <w:pPr>
              <w:rPr>
                <w:rFonts w:cs="Arial"/>
                <w:sz w:val="22"/>
                <w:szCs w:val="22"/>
                <w:lang w:val="en-GB"/>
              </w:rPr>
            </w:pPr>
            <w:r w:rsidRPr="00CA2E7F">
              <w:rPr>
                <w:rFonts w:cs="Arial"/>
                <w:sz w:val="22"/>
                <w:szCs w:val="22"/>
                <w:lang w:val="en-GB"/>
              </w:rPr>
              <w:lastRenderedPageBreak/>
              <w:t>c. Provide timely and fair claims status information to complainants</w:t>
            </w:r>
          </w:p>
        </w:tc>
        <w:tc>
          <w:tcPr>
            <w:tcW w:w="1543" w:type="pct"/>
          </w:tcPr>
          <w:p w14:paraId="5D5DDF8E" w14:textId="77777777" w:rsidR="003F4EAD" w:rsidRPr="00CA2E7F" w:rsidRDefault="003F4EAD" w:rsidP="00307C9A">
            <w:pPr>
              <w:rPr>
                <w:rFonts w:cs="Arial"/>
                <w:sz w:val="22"/>
                <w:szCs w:val="22"/>
                <w:lang w:val="en-GB"/>
              </w:rPr>
            </w:pPr>
          </w:p>
        </w:tc>
        <w:tc>
          <w:tcPr>
            <w:tcW w:w="1543" w:type="pct"/>
          </w:tcPr>
          <w:p w14:paraId="75562D57" w14:textId="77777777" w:rsidR="003F4EAD" w:rsidRPr="00CA2E7F" w:rsidRDefault="003F4EAD" w:rsidP="00307C9A">
            <w:pPr>
              <w:rPr>
                <w:rFonts w:cs="Arial"/>
                <w:sz w:val="22"/>
                <w:szCs w:val="22"/>
                <w:lang w:val="en-GB"/>
              </w:rPr>
            </w:pPr>
          </w:p>
        </w:tc>
      </w:tr>
      <w:tr w:rsidR="003F4EAD" w:rsidRPr="00CA2E7F" w14:paraId="5AC723FC" w14:textId="77777777" w:rsidTr="00307C9A">
        <w:tc>
          <w:tcPr>
            <w:tcW w:w="1914" w:type="pct"/>
          </w:tcPr>
          <w:p w14:paraId="2069D886" w14:textId="77777777" w:rsidR="003F4EAD" w:rsidRPr="00CA2E7F" w:rsidRDefault="003F4EAD" w:rsidP="00307C9A">
            <w:pPr>
              <w:rPr>
                <w:rFonts w:cs="Arial"/>
                <w:sz w:val="22"/>
                <w:szCs w:val="22"/>
                <w:lang w:val="en-GB"/>
              </w:rPr>
            </w:pPr>
            <w:r w:rsidRPr="00CA2E7F">
              <w:rPr>
                <w:rFonts w:cs="Arial"/>
                <w:sz w:val="22"/>
                <w:szCs w:val="22"/>
                <w:lang w:val="en-GB"/>
              </w:rPr>
              <w:t>d. Illustrate and explain claim-determinative factors to complainants</w:t>
            </w:r>
          </w:p>
        </w:tc>
        <w:tc>
          <w:tcPr>
            <w:tcW w:w="1543" w:type="pct"/>
          </w:tcPr>
          <w:p w14:paraId="17A441BB" w14:textId="77777777" w:rsidR="003F4EAD" w:rsidRPr="00CA2E7F" w:rsidRDefault="003F4EAD" w:rsidP="00307C9A">
            <w:pPr>
              <w:rPr>
                <w:rFonts w:cs="Arial"/>
                <w:sz w:val="22"/>
                <w:szCs w:val="22"/>
                <w:lang w:val="en-GB"/>
              </w:rPr>
            </w:pPr>
          </w:p>
        </w:tc>
        <w:tc>
          <w:tcPr>
            <w:tcW w:w="1543" w:type="pct"/>
          </w:tcPr>
          <w:p w14:paraId="137A6D7E" w14:textId="77777777" w:rsidR="003F4EAD" w:rsidRPr="00CA2E7F" w:rsidRDefault="003F4EAD" w:rsidP="00307C9A">
            <w:pPr>
              <w:rPr>
                <w:rFonts w:cs="Arial"/>
                <w:sz w:val="22"/>
                <w:szCs w:val="22"/>
                <w:lang w:val="en-GB"/>
              </w:rPr>
            </w:pPr>
          </w:p>
        </w:tc>
      </w:tr>
      <w:tr w:rsidR="003F4EAD" w:rsidRPr="00CA2E7F" w14:paraId="3C798F65" w14:textId="77777777" w:rsidTr="00307C9A">
        <w:tc>
          <w:tcPr>
            <w:tcW w:w="1914" w:type="pct"/>
          </w:tcPr>
          <w:p w14:paraId="24BC50A4" w14:textId="77777777" w:rsidR="003F4EAD" w:rsidRPr="00CA2E7F" w:rsidRDefault="003F4EAD" w:rsidP="00307C9A">
            <w:pPr>
              <w:rPr>
                <w:rFonts w:cs="Arial"/>
                <w:sz w:val="22"/>
                <w:szCs w:val="22"/>
                <w:lang w:val="en-GB"/>
              </w:rPr>
            </w:pPr>
            <w:r w:rsidRPr="00CA2E7F">
              <w:rPr>
                <w:rFonts w:cs="Arial"/>
                <w:sz w:val="22"/>
                <w:szCs w:val="22"/>
                <w:lang w:val="en-GB"/>
              </w:rPr>
              <w:t xml:space="preserve">e. Ensure avoidance of conflict of interest </w:t>
            </w:r>
          </w:p>
        </w:tc>
        <w:tc>
          <w:tcPr>
            <w:tcW w:w="1543" w:type="pct"/>
          </w:tcPr>
          <w:p w14:paraId="676E721A" w14:textId="77777777" w:rsidR="003F4EAD" w:rsidRPr="00CA2E7F" w:rsidRDefault="003F4EAD" w:rsidP="00307C9A">
            <w:pPr>
              <w:rPr>
                <w:rFonts w:cs="Arial"/>
                <w:sz w:val="22"/>
                <w:szCs w:val="22"/>
                <w:lang w:val="en-GB"/>
              </w:rPr>
            </w:pPr>
          </w:p>
        </w:tc>
        <w:tc>
          <w:tcPr>
            <w:tcW w:w="1543" w:type="pct"/>
          </w:tcPr>
          <w:p w14:paraId="131C3713" w14:textId="77777777" w:rsidR="003F4EAD" w:rsidRPr="00CA2E7F" w:rsidRDefault="003F4EAD" w:rsidP="00307C9A">
            <w:pPr>
              <w:rPr>
                <w:rFonts w:cs="Arial"/>
                <w:sz w:val="22"/>
                <w:szCs w:val="22"/>
                <w:lang w:val="en-GB"/>
              </w:rPr>
            </w:pPr>
          </w:p>
        </w:tc>
      </w:tr>
      <w:tr w:rsidR="003F4EAD" w:rsidRPr="00CA2E7F" w14:paraId="5EDDE05F" w14:textId="77777777" w:rsidTr="00307C9A">
        <w:tc>
          <w:tcPr>
            <w:tcW w:w="1914" w:type="pct"/>
          </w:tcPr>
          <w:p w14:paraId="1E7EF813" w14:textId="77777777" w:rsidR="003F4EAD" w:rsidRPr="00CA2E7F" w:rsidRDefault="003F4EAD" w:rsidP="00307C9A">
            <w:pPr>
              <w:rPr>
                <w:rFonts w:cs="Arial"/>
                <w:sz w:val="22"/>
                <w:szCs w:val="22"/>
                <w:lang w:val="en-GB"/>
              </w:rPr>
            </w:pPr>
            <w:r w:rsidRPr="00CA2E7F">
              <w:rPr>
                <w:rFonts w:cs="Arial"/>
                <w:sz w:val="22"/>
                <w:szCs w:val="22"/>
                <w:lang w:val="en-GB"/>
              </w:rPr>
              <w:t>f. Ensure appropriate competence and ongoing training of the staff involved regarding claims</w:t>
            </w:r>
          </w:p>
        </w:tc>
        <w:tc>
          <w:tcPr>
            <w:tcW w:w="1543" w:type="pct"/>
          </w:tcPr>
          <w:p w14:paraId="07FFB757" w14:textId="77777777" w:rsidR="003F4EAD" w:rsidRPr="00CA2E7F" w:rsidRDefault="003F4EAD" w:rsidP="00307C9A">
            <w:pPr>
              <w:rPr>
                <w:rFonts w:cs="Arial"/>
                <w:sz w:val="22"/>
                <w:szCs w:val="22"/>
                <w:lang w:val="en-GB"/>
              </w:rPr>
            </w:pPr>
          </w:p>
        </w:tc>
        <w:tc>
          <w:tcPr>
            <w:tcW w:w="1543" w:type="pct"/>
          </w:tcPr>
          <w:p w14:paraId="78292E30" w14:textId="77777777" w:rsidR="003F4EAD" w:rsidRPr="00CA2E7F" w:rsidRDefault="003F4EAD" w:rsidP="00307C9A">
            <w:pPr>
              <w:rPr>
                <w:rFonts w:cs="Arial"/>
                <w:sz w:val="22"/>
                <w:szCs w:val="22"/>
                <w:lang w:val="en-GB"/>
              </w:rPr>
            </w:pPr>
          </w:p>
        </w:tc>
      </w:tr>
      <w:tr w:rsidR="003F4EAD" w:rsidRPr="00CA2E7F" w14:paraId="05D878AB" w14:textId="77777777" w:rsidTr="00307C9A">
        <w:tc>
          <w:tcPr>
            <w:tcW w:w="1914" w:type="pct"/>
          </w:tcPr>
          <w:p w14:paraId="00F57CF3" w14:textId="77777777" w:rsidR="003F4EAD" w:rsidRPr="00CA2E7F" w:rsidRDefault="003F4EAD" w:rsidP="00307C9A">
            <w:pPr>
              <w:rPr>
                <w:rFonts w:cs="Arial"/>
                <w:sz w:val="22"/>
                <w:szCs w:val="22"/>
                <w:lang w:val="en-GB"/>
              </w:rPr>
            </w:pPr>
            <w:r w:rsidRPr="00CA2E7F">
              <w:rPr>
                <w:rFonts w:cs="Arial"/>
                <w:sz w:val="22"/>
                <w:szCs w:val="22"/>
                <w:lang w:val="en-GB"/>
              </w:rPr>
              <w:t xml:space="preserve">g. Maintain dispute resolution procedures which are balanced, impartial and not overly complicated </w:t>
            </w:r>
          </w:p>
        </w:tc>
        <w:tc>
          <w:tcPr>
            <w:tcW w:w="1543" w:type="pct"/>
          </w:tcPr>
          <w:p w14:paraId="64C720FC" w14:textId="77777777" w:rsidR="003F4EAD" w:rsidRPr="00CA2E7F" w:rsidRDefault="003F4EAD" w:rsidP="00307C9A">
            <w:pPr>
              <w:rPr>
                <w:rFonts w:cs="Arial"/>
                <w:sz w:val="22"/>
                <w:szCs w:val="22"/>
                <w:lang w:val="en-GB"/>
              </w:rPr>
            </w:pPr>
          </w:p>
        </w:tc>
        <w:tc>
          <w:tcPr>
            <w:tcW w:w="1543" w:type="pct"/>
          </w:tcPr>
          <w:p w14:paraId="464951EB" w14:textId="77777777" w:rsidR="003F4EAD" w:rsidRPr="00CA2E7F" w:rsidRDefault="003F4EAD" w:rsidP="00307C9A">
            <w:pPr>
              <w:rPr>
                <w:rFonts w:cs="Arial"/>
                <w:sz w:val="22"/>
                <w:szCs w:val="22"/>
                <w:lang w:val="en-GB"/>
              </w:rPr>
            </w:pPr>
          </w:p>
        </w:tc>
      </w:tr>
      <w:tr w:rsidR="003F4EAD" w:rsidRPr="00CA2E7F" w14:paraId="081CD17B" w14:textId="77777777" w:rsidTr="00307C9A">
        <w:tc>
          <w:tcPr>
            <w:tcW w:w="1914" w:type="pct"/>
          </w:tcPr>
          <w:p w14:paraId="5C99F8DC" w14:textId="77777777" w:rsidR="003F4EAD" w:rsidRPr="00CA2E7F" w:rsidRDefault="003F4EAD" w:rsidP="00307C9A">
            <w:pPr>
              <w:rPr>
                <w:rFonts w:cs="Arial"/>
                <w:sz w:val="22"/>
                <w:szCs w:val="22"/>
                <w:lang w:val="en-GB"/>
              </w:rPr>
            </w:pPr>
            <w:r w:rsidRPr="00CA2E7F">
              <w:rPr>
                <w:rFonts w:cs="Arial"/>
                <w:sz w:val="22"/>
                <w:szCs w:val="22"/>
                <w:lang w:val="en-GB"/>
              </w:rPr>
              <w:t xml:space="preserve">h. Provide reasons for decisions in relation to rejected claims or disputes </w:t>
            </w:r>
          </w:p>
        </w:tc>
        <w:tc>
          <w:tcPr>
            <w:tcW w:w="1543" w:type="pct"/>
          </w:tcPr>
          <w:p w14:paraId="19ECE75E" w14:textId="77777777" w:rsidR="003F4EAD" w:rsidRPr="00CA2E7F" w:rsidRDefault="003F4EAD" w:rsidP="00307C9A">
            <w:pPr>
              <w:rPr>
                <w:rFonts w:cs="Arial"/>
                <w:sz w:val="22"/>
                <w:szCs w:val="22"/>
                <w:lang w:val="en-GB"/>
              </w:rPr>
            </w:pPr>
          </w:p>
        </w:tc>
        <w:tc>
          <w:tcPr>
            <w:tcW w:w="1543" w:type="pct"/>
          </w:tcPr>
          <w:p w14:paraId="3074B3A7" w14:textId="77777777" w:rsidR="003F4EAD" w:rsidRPr="00CA2E7F" w:rsidRDefault="003F4EAD" w:rsidP="00307C9A">
            <w:pPr>
              <w:rPr>
                <w:rFonts w:cs="Arial"/>
                <w:sz w:val="22"/>
                <w:szCs w:val="22"/>
                <w:lang w:val="en-GB"/>
              </w:rPr>
            </w:pPr>
          </w:p>
        </w:tc>
      </w:tr>
      <w:tr w:rsidR="003F4EAD" w:rsidRPr="00CA2E7F" w14:paraId="259B4759" w14:textId="77777777" w:rsidTr="00307C9A">
        <w:tc>
          <w:tcPr>
            <w:tcW w:w="1914" w:type="pct"/>
          </w:tcPr>
          <w:p w14:paraId="549D1DEB" w14:textId="77777777" w:rsidR="003F4EAD" w:rsidRPr="00CA2E7F" w:rsidRDefault="003F4EAD" w:rsidP="00307C9A">
            <w:pPr>
              <w:rPr>
                <w:rFonts w:cs="Arial"/>
                <w:sz w:val="22"/>
                <w:szCs w:val="22"/>
                <w:lang w:val="en-GB"/>
              </w:rPr>
            </w:pPr>
            <w:proofErr w:type="spellStart"/>
            <w:r w:rsidRPr="00CA2E7F">
              <w:rPr>
                <w:rFonts w:cs="Arial"/>
                <w:sz w:val="22"/>
                <w:szCs w:val="22"/>
                <w:lang w:val="en-GB"/>
              </w:rPr>
              <w:t>i</w:t>
            </w:r>
            <w:proofErr w:type="spellEnd"/>
            <w:r w:rsidRPr="00CA2E7F">
              <w:rPr>
                <w:rFonts w:cs="Arial"/>
                <w:sz w:val="22"/>
                <w:szCs w:val="22"/>
                <w:lang w:val="en-GB"/>
              </w:rPr>
              <w:t>. Maintain claims review processes and procedures</w:t>
            </w:r>
          </w:p>
        </w:tc>
        <w:tc>
          <w:tcPr>
            <w:tcW w:w="1543" w:type="pct"/>
          </w:tcPr>
          <w:p w14:paraId="2A91B017" w14:textId="77777777" w:rsidR="003F4EAD" w:rsidRPr="00CA2E7F" w:rsidRDefault="003F4EAD" w:rsidP="00307C9A">
            <w:pPr>
              <w:rPr>
                <w:rFonts w:cs="Arial"/>
                <w:sz w:val="22"/>
                <w:szCs w:val="22"/>
                <w:lang w:val="en-GB"/>
              </w:rPr>
            </w:pPr>
          </w:p>
        </w:tc>
        <w:tc>
          <w:tcPr>
            <w:tcW w:w="1543" w:type="pct"/>
          </w:tcPr>
          <w:p w14:paraId="321D3587" w14:textId="77777777" w:rsidR="003F4EAD" w:rsidRPr="00CA2E7F" w:rsidRDefault="003F4EAD" w:rsidP="00307C9A">
            <w:pPr>
              <w:rPr>
                <w:rFonts w:cs="Arial"/>
                <w:sz w:val="22"/>
                <w:szCs w:val="22"/>
                <w:lang w:val="en-GB"/>
              </w:rPr>
            </w:pPr>
          </w:p>
        </w:tc>
      </w:tr>
      <w:tr w:rsidR="003F4EAD" w:rsidRPr="00CA2E7F" w14:paraId="2B1024C6" w14:textId="77777777" w:rsidTr="00307C9A">
        <w:tc>
          <w:tcPr>
            <w:tcW w:w="1914" w:type="pct"/>
          </w:tcPr>
          <w:p w14:paraId="510CE9DD" w14:textId="77777777" w:rsidR="003F4EAD" w:rsidRPr="00CA2E7F" w:rsidRDefault="003F4EAD" w:rsidP="00307C9A">
            <w:pPr>
              <w:rPr>
                <w:rFonts w:cs="Arial"/>
                <w:sz w:val="22"/>
                <w:szCs w:val="22"/>
                <w:lang w:val="en-GB"/>
              </w:rPr>
            </w:pPr>
            <w:r w:rsidRPr="00CA2E7F">
              <w:rPr>
                <w:rFonts w:cs="Arial"/>
                <w:sz w:val="22"/>
                <w:szCs w:val="22"/>
                <w:lang w:val="en-GB"/>
              </w:rPr>
              <w:t>j. Maintain close oversight and ultimate responsibility where claims handling processes are outsourced</w:t>
            </w:r>
          </w:p>
        </w:tc>
        <w:tc>
          <w:tcPr>
            <w:tcW w:w="1543" w:type="pct"/>
          </w:tcPr>
          <w:p w14:paraId="77749687" w14:textId="77777777" w:rsidR="003F4EAD" w:rsidRPr="00CA2E7F" w:rsidRDefault="003F4EAD" w:rsidP="00307C9A">
            <w:pPr>
              <w:rPr>
                <w:rFonts w:cs="Arial"/>
                <w:sz w:val="22"/>
                <w:szCs w:val="22"/>
                <w:lang w:val="en-GB"/>
              </w:rPr>
            </w:pPr>
          </w:p>
        </w:tc>
        <w:tc>
          <w:tcPr>
            <w:tcW w:w="1543" w:type="pct"/>
          </w:tcPr>
          <w:p w14:paraId="4EBFB1AD" w14:textId="77777777" w:rsidR="003F4EAD" w:rsidRPr="00CA2E7F" w:rsidRDefault="003F4EAD" w:rsidP="00307C9A">
            <w:pPr>
              <w:rPr>
                <w:rFonts w:cs="Arial"/>
                <w:sz w:val="22"/>
                <w:szCs w:val="22"/>
                <w:lang w:val="en-GB"/>
              </w:rPr>
            </w:pPr>
          </w:p>
        </w:tc>
      </w:tr>
    </w:tbl>
    <w:p w14:paraId="255F7B20" w14:textId="77777777" w:rsidR="003F4EAD" w:rsidRPr="00CA2E7F" w:rsidRDefault="003F4EAD" w:rsidP="003F4EAD">
      <w:pPr>
        <w:rPr>
          <w:rFonts w:ascii="Arial" w:hAnsi="Arial" w:cs="Arial"/>
          <w:sz w:val="22"/>
          <w:szCs w:val="22"/>
          <w:lang w:val="en-GB"/>
        </w:rPr>
      </w:pPr>
    </w:p>
    <w:p w14:paraId="03932E6B"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whether insurers handle claims in a timely, </w:t>
      </w:r>
      <w:proofErr w:type="gramStart"/>
      <w:r w:rsidRPr="00CA2E7F">
        <w:rPr>
          <w:rFonts w:ascii="Arial" w:hAnsi="Arial" w:cs="Arial"/>
          <w:bCs/>
          <w:sz w:val="22"/>
          <w:szCs w:val="22"/>
          <w:lang w:val="en-GB"/>
        </w:rPr>
        <w:t>fair</w:t>
      </w:r>
      <w:proofErr w:type="gramEnd"/>
      <w:r w:rsidRPr="00CA2E7F">
        <w:rPr>
          <w:rFonts w:ascii="Arial" w:hAnsi="Arial" w:cs="Arial"/>
          <w:bCs/>
          <w:sz w:val="22"/>
          <w:szCs w:val="22"/>
          <w:lang w:val="en-GB"/>
        </w:rPr>
        <w:t xml:space="preserve"> and transparent manner? </w:t>
      </w:r>
    </w:p>
    <w:p w14:paraId="4068622A"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09"/>
        <w:gridCol w:w="2861"/>
        <w:gridCol w:w="2860"/>
      </w:tblGrid>
      <w:tr w:rsidR="003F4EAD" w:rsidRPr="00CA2E7F" w14:paraId="7388A086" w14:textId="77777777" w:rsidTr="00307C9A">
        <w:trPr>
          <w:tblHeader/>
        </w:trPr>
        <w:tc>
          <w:tcPr>
            <w:tcW w:w="2909" w:type="dxa"/>
          </w:tcPr>
          <w:p w14:paraId="7F8AADEF" w14:textId="77777777" w:rsidR="003F4EAD" w:rsidRPr="00CA2E7F" w:rsidRDefault="003F4EAD" w:rsidP="00307C9A">
            <w:pPr>
              <w:rPr>
                <w:rFonts w:cs="Arial"/>
                <w:sz w:val="22"/>
                <w:szCs w:val="22"/>
                <w:lang w:val="en-GB"/>
              </w:rPr>
            </w:pPr>
          </w:p>
        </w:tc>
        <w:tc>
          <w:tcPr>
            <w:tcW w:w="2861" w:type="dxa"/>
          </w:tcPr>
          <w:p w14:paraId="063FB160" w14:textId="77777777" w:rsidR="003F4EAD" w:rsidRPr="00CA2E7F" w:rsidRDefault="003F4EAD" w:rsidP="00307C9A">
            <w:pPr>
              <w:rPr>
                <w:rFonts w:cs="Arial"/>
                <w:sz w:val="22"/>
                <w:szCs w:val="22"/>
                <w:lang w:val="en-GB"/>
              </w:rPr>
            </w:pPr>
            <w:r w:rsidRPr="00CA2E7F">
              <w:rPr>
                <w:rFonts w:cs="Arial"/>
                <w:bCs/>
                <w:sz w:val="22"/>
                <w:szCs w:val="22"/>
                <w:lang w:val="en-GB"/>
              </w:rPr>
              <w:t>1. Yes</w:t>
            </w:r>
          </w:p>
        </w:tc>
        <w:tc>
          <w:tcPr>
            <w:tcW w:w="2860" w:type="dxa"/>
          </w:tcPr>
          <w:p w14:paraId="5484539D" w14:textId="77777777" w:rsidR="003F4EAD" w:rsidRPr="00CA2E7F" w:rsidRDefault="003F4EAD" w:rsidP="00307C9A">
            <w:pPr>
              <w:rPr>
                <w:rFonts w:cs="Arial"/>
                <w:sz w:val="22"/>
                <w:szCs w:val="22"/>
                <w:lang w:val="en-GB"/>
              </w:rPr>
            </w:pPr>
            <w:r w:rsidRPr="00CA2E7F">
              <w:rPr>
                <w:rFonts w:cs="Arial"/>
                <w:bCs/>
                <w:sz w:val="22"/>
                <w:szCs w:val="22"/>
                <w:lang w:val="en-GB"/>
              </w:rPr>
              <w:t>2. No</w:t>
            </w:r>
          </w:p>
        </w:tc>
      </w:tr>
      <w:tr w:rsidR="003F4EAD" w:rsidRPr="00CA2E7F" w14:paraId="40718EDD" w14:textId="77777777" w:rsidTr="00307C9A">
        <w:tc>
          <w:tcPr>
            <w:tcW w:w="2909" w:type="dxa"/>
          </w:tcPr>
          <w:p w14:paraId="5B83237F" w14:textId="77777777" w:rsidR="003F4EAD" w:rsidRPr="00CA2E7F" w:rsidRDefault="003F4EAD" w:rsidP="00307C9A">
            <w:pPr>
              <w:rPr>
                <w:rFonts w:cs="Arial"/>
                <w:sz w:val="22"/>
                <w:szCs w:val="22"/>
                <w:lang w:val="en-GB"/>
              </w:rPr>
            </w:pPr>
            <w:r w:rsidRPr="00CA2E7F">
              <w:rPr>
                <w:rFonts w:cs="Arial"/>
                <w:sz w:val="22"/>
                <w:szCs w:val="22"/>
                <w:lang w:val="en-GB"/>
              </w:rPr>
              <w:t>a. At Licensing stage (</w:t>
            </w:r>
            <w:proofErr w:type="gramStart"/>
            <w:r w:rsidRPr="00CA2E7F">
              <w:rPr>
                <w:rFonts w:cs="Arial"/>
                <w:sz w:val="22"/>
                <w:szCs w:val="22"/>
                <w:lang w:val="en-GB"/>
              </w:rPr>
              <w:t>e.g.</w:t>
            </w:r>
            <w:proofErr w:type="gramEnd"/>
            <w:r w:rsidRPr="00CA2E7F">
              <w:rPr>
                <w:rFonts w:cs="Arial"/>
                <w:sz w:val="22"/>
                <w:szCs w:val="22"/>
                <w:lang w:val="en-GB"/>
              </w:rPr>
              <w:t xml:space="preserve"> internal policies and procedures)</w:t>
            </w:r>
          </w:p>
        </w:tc>
        <w:tc>
          <w:tcPr>
            <w:tcW w:w="2861" w:type="dxa"/>
          </w:tcPr>
          <w:p w14:paraId="50F5B1DA" w14:textId="77777777" w:rsidR="003F4EAD" w:rsidRPr="00CA2E7F" w:rsidRDefault="003F4EAD" w:rsidP="00307C9A">
            <w:pPr>
              <w:rPr>
                <w:rFonts w:cs="Arial"/>
                <w:sz w:val="22"/>
                <w:szCs w:val="22"/>
                <w:lang w:val="en-GB"/>
              </w:rPr>
            </w:pPr>
          </w:p>
        </w:tc>
        <w:tc>
          <w:tcPr>
            <w:tcW w:w="2860" w:type="dxa"/>
          </w:tcPr>
          <w:p w14:paraId="7CB4D58D" w14:textId="77777777" w:rsidR="003F4EAD" w:rsidRPr="00CA2E7F" w:rsidRDefault="003F4EAD" w:rsidP="00307C9A">
            <w:pPr>
              <w:rPr>
                <w:rFonts w:cs="Arial"/>
                <w:sz w:val="22"/>
                <w:szCs w:val="22"/>
                <w:lang w:val="en-GB"/>
              </w:rPr>
            </w:pPr>
          </w:p>
        </w:tc>
      </w:tr>
      <w:tr w:rsidR="003F4EAD" w:rsidRPr="00CA2E7F" w14:paraId="74319C24" w14:textId="77777777" w:rsidTr="00307C9A">
        <w:tc>
          <w:tcPr>
            <w:tcW w:w="2909" w:type="dxa"/>
          </w:tcPr>
          <w:p w14:paraId="5F828BE0" w14:textId="77777777" w:rsidR="003F4EAD" w:rsidRPr="00CA2E7F" w:rsidRDefault="003F4EAD" w:rsidP="00307C9A">
            <w:pPr>
              <w:rPr>
                <w:rFonts w:cs="Arial"/>
                <w:sz w:val="22"/>
                <w:szCs w:val="22"/>
                <w:lang w:val="en-GB"/>
              </w:rPr>
            </w:pPr>
            <w:r w:rsidRPr="00CA2E7F">
              <w:rPr>
                <w:rFonts w:cs="Arial"/>
                <w:sz w:val="22"/>
                <w:szCs w:val="22"/>
                <w:lang w:val="en-GB"/>
              </w:rPr>
              <w:t>b. Through on-site inspections</w:t>
            </w:r>
          </w:p>
        </w:tc>
        <w:tc>
          <w:tcPr>
            <w:tcW w:w="2861" w:type="dxa"/>
          </w:tcPr>
          <w:p w14:paraId="2E3CF72E" w14:textId="77777777" w:rsidR="003F4EAD" w:rsidRPr="00CA2E7F" w:rsidRDefault="003F4EAD" w:rsidP="00307C9A">
            <w:pPr>
              <w:rPr>
                <w:rFonts w:cs="Arial"/>
                <w:sz w:val="22"/>
                <w:szCs w:val="22"/>
                <w:lang w:val="en-GB"/>
              </w:rPr>
            </w:pPr>
          </w:p>
        </w:tc>
        <w:tc>
          <w:tcPr>
            <w:tcW w:w="2860" w:type="dxa"/>
          </w:tcPr>
          <w:p w14:paraId="73E35B47" w14:textId="77777777" w:rsidR="003F4EAD" w:rsidRPr="00CA2E7F" w:rsidRDefault="003F4EAD" w:rsidP="00307C9A">
            <w:pPr>
              <w:rPr>
                <w:rFonts w:cs="Arial"/>
                <w:sz w:val="22"/>
                <w:szCs w:val="22"/>
                <w:lang w:val="en-GB"/>
              </w:rPr>
            </w:pPr>
          </w:p>
        </w:tc>
      </w:tr>
      <w:tr w:rsidR="003F4EAD" w:rsidRPr="00CA2E7F" w14:paraId="528A7CA2" w14:textId="77777777" w:rsidTr="00307C9A">
        <w:tc>
          <w:tcPr>
            <w:tcW w:w="2909" w:type="dxa"/>
          </w:tcPr>
          <w:p w14:paraId="2E3FF9E7" w14:textId="77777777" w:rsidR="003F4EAD" w:rsidRPr="00CA2E7F" w:rsidRDefault="003F4EAD" w:rsidP="00307C9A">
            <w:pPr>
              <w:rPr>
                <w:rFonts w:cs="Arial"/>
                <w:sz w:val="22"/>
                <w:szCs w:val="22"/>
                <w:lang w:val="en-GB"/>
              </w:rPr>
            </w:pPr>
            <w:r w:rsidRPr="00CA2E7F">
              <w:rPr>
                <w:rFonts w:cs="Arial"/>
                <w:sz w:val="22"/>
                <w:szCs w:val="22"/>
                <w:lang w:val="en-GB"/>
              </w:rPr>
              <w:t>c. Through periodic reporting, at least annually</w:t>
            </w:r>
          </w:p>
        </w:tc>
        <w:tc>
          <w:tcPr>
            <w:tcW w:w="2861" w:type="dxa"/>
          </w:tcPr>
          <w:p w14:paraId="6762F140" w14:textId="77777777" w:rsidR="003F4EAD" w:rsidRPr="00CA2E7F" w:rsidRDefault="003F4EAD" w:rsidP="00307C9A">
            <w:pPr>
              <w:rPr>
                <w:rFonts w:cs="Arial"/>
                <w:sz w:val="22"/>
                <w:szCs w:val="22"/>
                <w:lang w:val="en-GB"/>
              </w:rPr>
            </w:pPr>
          </w:p>
        </w:tc>
        <w:tc>
          <w:tcPr>
            <w:tcW w:w="2860" w:type="dxa"/>
          </w:tcPr>
          <w:p w14:paraId="59CE1863" w14:textId="77777777" w:rsidR="003F4EAD" w:rsidRPr="00CA2E7F" w:rsidRDefault="003F4EAD" w:rsidP="00307C9A">
            <w:pPr>
              <w:rPr>
                <w:rFonts w:cs="Arial"/>
                <w:sz w:val="22"/>
                <w:szCs w:val="22"/>
                <w:lang w:val="en-GB"/>
              </w:rPr>
            </w:pPr>
          </w:p>
        </w:tc>
      </w:tr>
      <w:tr w:rsidR="003F4EAD" w:rsidRPr="00CA2E7F" w14:paraId="1680D076" w14:textId="77777777" w:rsidTr="00307C9A">
        <w:tc>
          <w:tcPr>
            <w:tcW w:w="2909" w:type="dxa"/>
          </w:tcPr>
          <w:p w14:paraId="25DC378F" w14:textId="77777777" w:rsidR="003F4EAD" w:rsidRPr="00CA2E7F" w:rsidRDefault="003F4EAD" w:rsidP="00307C9A">
            <w:pPr>
              <w:rPr>
                <w:rFonts w:cs="Arial"/>
                <w:sz w:val="22"/>
                <w:szCs w:val="22"/>
                <w:lang w:val="en-GB"/>
              </w:rPr>
            </w:pPr>
            <w:r w:rsidRPr="00CA2E7F">
              <w:rPr>
                <w:rFonts w:cs="Arial"/>
                <w:sz w:val="22"/>
                <w:szCs w:val="22"/>
                <w:lang w:val="en-GB"/>
              </w:rPr>
              <w:t xml:space="preserve">d. Through off-site monitoring </w:t>
            </w:r>
          </w:p>
        </w:tc>
        <w:tc>
          <w:tcPr>
            <w:tcW w:w="2861" w:type="dxa"/>
          </w:tcPr>
          <w:p w14:paraId="0C4C2139" w14:textId="77777777" w:rsidR="003F4EAD" w:rsidRPr="00CA2E7F" w:rsidRDefault="003F4EAD" w:rsidP="00307C9A">
            <w:pPr>
              <w:rPr>
                <w:rFonts w:cs="Arial"/>
                <w:sz w:val="22"/>
                <w:szCs w:val="22"/>
                <w:lang w:val="en-GB"/>
              </w:rPr>
            </w:pPr>
          </w:p>
        </w:tc>
        <w:tc>
          <w:tcPr>
            <w:tcW w:w="2860" w:type="dxa"/>
          </w:tcPr>
          <w:p w14:paraId="5FA34AFE" w14:textId="77777777" w:rsidR="003F4EAD" w:rsidRPr="00CA2E7F" w:rsidRDefault="003F4EAD" w:rsidP="00307C9A">
            <w:pPr>
              <w:rPr>
                <w:rFonts w:cs="Arial"/>
                <w:sz w:val="22"/>
                <w:szCs w:val="22"/>
                <w:lang w:val="en-GB"/>
              </w:rPr>
            </w:pPr>
          </w:p>
        </w:tc>
      </w:tr>
      <w:tr w:rsidR="003F4EAD" w:rsidRPr="00CA2E7F" w14:paraId="1C2B68ED" w14:textId="77777777" w:rsidTr="00307C9A">
        <w:tc>
          <w:tcPr>
            <w:tcW w:w="2909" w:type="dxa"/>
          </w:tcPr>
          <w:p w14:paraId="66C9FEB4" w14:textId="77777777" w:rsidR="003F4EAD" w:rsidRPr="00CA2E7F" w:rsidRDefault="003F4EAD" w:rsidP="00307C9A">
            <w:pPr>
              <w:rPr>
                <w:rFonts w:cs="Arial"/>
                <w:sz w:val="22"/>
                <w:szCs w:val="22"/>
                <w:lang w:val="en-GB"/>
              </w:rPr>
            </w:pPr>
            <w:r w:rsidRPr="00CA2E7F">
              <w:rPr>
                <w:rFonts w:cs="Arial"/>
                <w:sz w:val="22"/>
                <w:szCs w:val="22"/>
                <w:lang w:val="en-GB"/>
              </w:rPr>
              <w:t>e. Targeted reviews when complaint or concern arises</w:t>
            </w:r>
          </w:p>
        </w:tc>
        <w:tc>
          <w:tcPr>
            <w:tcW w:w="2861" w:type="dxa"/>
          </w:tcPr>
          <w:p w14:paraId="6E3D364D" w14:textId="77777777" w:rsidR="003F4EAD" w:rsidRPr="00CA2E7F" w:rsidRDefault="003F4EAD" w:rsidP="00307C9A">
            <w:pPr>
              <w:rPr>
                <w:rFonts w:cs="Arial"/>
                <w:sz w:val="22"/>
                <w:szCs w:val="22"/>
                <w:lang w:val="en-GB"/>
              </w:rPr>
            </w:pPr>
          </w:p>
        </w:tc>
        <w:tc>
          <w:tcPr>
            <w:tcW w:w="2860" w:type="dxa"/>
          </w:tcPr>
          <w:p w14:paraId="3D590BED" w14:textId="77777777" w:rsidR="003F4EAD" w:rsidRPr="00CA2E7F" w:rsidRDefault="003F4EAD" w:rsidP="00307C9A">
            <w:pPr>
              <w:rPr>
                <w:rFonts w:cs="Arial"/>
                <w:sz w:val="22"/>
                <w:szCs w:val="22"/>
                <w:lang w:val="en-GB"/>
              </w:rPr>
            </w:pPr>
          </w:p>
        </w:tc>
      </w:tr>
    </w:tbl>
    <w:p w14:paraId="4865202B" w14:textId="77777777" w:rsidR="003F4EAD" w:rsidRPr="00CA2E7F" w:rsidRDefault="003F4EAD" w:rsidP="003F4EAD">
      <w:pPr>
        <w:rPr>
          <w:rFonts w:ascii="Arial" w:hAnsi="Arial" w:cs="Arial"/>
          <w:sz w:val="22"/>
          <w:szCs w:val="22"/>
          <w:lang w:val="en-GB"/>
        </w:rPr>
      </w:pPr>
    </w:p>
    <w:p w14:paraId="3A2901EE"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the performance of an insurer in the handling of claims? </w:t>
      </w:r>
    </w:p>
    <w:p w14:paraId="523BDA42" w14:textId="77777777" w:rsidR="003F4EAD" w:rsidRPr="00CA2E7F" w:rsidRDefault="003F4EAD">
      <w:pPr>
        <w:pStyle w:val="ListParagraph"/>
        <w:numPr>
          <w:ilvl w:val="0"/>
          <w:numId w:val="16"/>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5D30E4CD" w14:textId="77777777" w:rsidR="003F4EAD" w:rsidRPr="00CA2E7F" w:rsidRDefault="003F4EAD">
      <w:pPr>
        <w:pStyle w:val="ListParagraph"/>
        <w:numPr>
          <w:ilvl w:val="0"/>
          <w:numId w:val="16"/>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37C6699C" w14:textId="77777777" w:rsidR="003F4EAD" w:rsidRPr="00CA2E7F" w:rsidRDefault="003F4EAD">
      <w:pPr>
        <w:pStyle w:val="ListParagraph"/>
        <w:numPr>
          <w:ilvl w:val="0"/>
          <w:numId w:val="16"/>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51CE570B" w14:textId="4FD17567" w:rsidR="003F4EAD" w:rsidRPr="00CA2E7F" w:rsidRDefault="003F4EAD">
      <w:pPr>
        <w:pStyle w:val="ListParagraph"/>
        <w:numPr>
          <w:ilvl w:val="0"/>
          <w:numId w:val="16"/>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3191D6EC" w14:textId="77777777" w:rsidR="00CA2E7F" w:rsidRPr="00CA2E7F" w:rsidRDefault="00CA2E7F" w:rsidP="00CA2E7F">
      <w:pPr>
        <w:pStyle w:val="ListParagraph"/>
        <w:spacing w:after="200" w:line="276" w:lineRule="auto"/>
        <w:ind w:left="1134"/>
        <w:jc w:val="both"/>
        <w:rPr>
          <w:rFonts w:ascii="Arial" w:hAnsi="Arial" w:cs="Arial"/>
          <w:sz w:val="22"/>
          <w:szCs w:val="22"/>
          <w:lang w:val="en-GB"/>
        </w:rPr>
      </w:pPr>
    </w:p>
    <w:p w14:paraId="403B588C" w14:textId="77777777" w:rsidR="003F4EAD" w:rsidRPr="00CA2E7F" w:rsidRDefault="003F4EAD" w:rsidP="003F4EAD">
      <w:pPr>
        <w:tabs>
          <w:tab w:val="left" w:pos="567"/>
          <w:tab w:val="left" w:pos="726"/>
        </w:tabs>
        <w:ind w:left="567" w:hanging="567"/>
        <w:jc w:val="both"/>
        <w:rPr>
          <w:rFonts w:ascii="Arial" w:eastAsia="Times New Roman" w:hAnsi="Arial" w:cs="Arial"/>
          <w:b/>
          <w:sz w:val="22"/>
          <w:szCs w:val="22"/>
          <w:lang w:val="en-GB"/>
        </w:rPr>
      </w:pPr>
      <w:r w:rsidRPr="00CA2E7F">
        <w:rPr>
          <w:rFonts w:ascii="Arial" w:hAnsi="Arial" w:cs="Arial"/>
          <w:b/>
          <w:sz w:val="22"/>
          <w:szCs w:val="22"/>
          <w:lang w:val="en-GB"/>
        </w:rPr>
        <w:lastRenderedPageBreak/>
        <w:t xml:space="preserve">19.11   </w:t>
      </w:r>
      <w:r w:rsidRPr="00CA2E7F">
        <w:rPr>
          <w:rFonts w:ascii="Arial" w:eastAsia="Times New Roman" w:hAnsi="Arial" w:cs="Arial"/>
          <w:b/>
          <w:sz w:val="22"/>
          <w:szCs w:val="22"/>
          <w:lang w:val="en-GB"/>
        </w:rPr>
        <w:t xml:space="preserve">The supervisor requires insurers and intermediaries to handle complaints in a timely and     </w:t>
      </w:r>
    </w:p>
    <w:p w14:paraId="3FC0CE1F" w14:textId="77777777" w:rsidR="003F4EAD" w:rsidRPr="00CA2E7F" w:rsidRDefault="003F4EAD" w:rsidP="003F4EAD">
      <w:pPr>
        <w:tabs>
          <w:tab w:val="left" w:pos="567"/>
          <w:tab w:val="left" w:pos="726"/>
        </w:tabs>
        <w:ind w:left="567" w:hanging="567"/>
        <w:jc w:val="both"/>
        <w:rPr>
          <w:rFonts w:ascii="Arial" w:eastAsia="Times New Roman" w:hAnsi="Arial" w:cs="Arial"/>
          <w:b/>
          <w:sz w:val="22"/>
          <w:szCs w:val="22"/>
          <w:lang w:val="en-GB"/>
        </w:rPr>
      </w:pPr>
      <w:r w:rsidRPr="00CA2E7F">
        <w:rPr>
          <w:rFonts w:ascii="Arial" w:hAnsi="Arial" w:cs="Arial"/>
          <w:b/>
          <w:sz w:val="22"/>
          <w:szCs w:val="22"/>
          <w:lang w:val="en-GB"/>
        </w:rPr>
        <w:t xml:space="preserve">             </w:t>
      </w:r>
      <w:r w:rsidRPr="00CA2E7F">
        <w:rPr>
          <w:rFonts w:ascii="Arial" w:eastAsia="Times New Roman" w:hAnsi="Arial" w:cs="Arial"/>
          <w:b/>
          <w:sz w:val="22"/>
          <w:szCs w:val="22"/>
          <w:lang w:val="en-GB"/>
        </w:rPr>
        <w:t>fair manner.</w:t>
      </w:r>
    </w:p>
    <w:p w14:paraId="62B05E3D" w14:textId="77777777" w:rsidR="003F4EAD" w:rsidRPr="00CA2E7F" w:rsidRDefault="003F4EAD" w:rsidP="003F4EAD">
      <w:pPr>
        <w:jc w:val="both"/>
        <w:rPr>
          <w:rFonts w:ascii="Arial" w:hAnsi="Arial" w:cs="Arial"/>
          <w:sz w:val="22"/>
          <w:szCs w:val="22"/>
          <w:lang w:val="en-GB"/>
        </w:rPr>
      </w:pPr>
    </w:p>
    <w:p w14:paraId="231C485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handle complaints in a timely manner? </w:t>
      </w:r>
    </w:p>
    <w:p w14:paraId="0F1006F4" w14:textId="77777777" w:rsidR="003F4EAD" w:rsidRPr="00CA2E7F" w:rsidRDefault="003F4EAD">
      <w:pPr>
        <w:pStyle w:val="ListParagraph"/>
        <w:numPr>
          <w:ilvl w:val="0"/>
          <w:numId w:val="9"/>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74E76DD8" w14:textId="77777777" w:rsidR="003F4EAD" w:rsidRPr="00CA2E7F" w:rsidRDefault="003F4EAD">
      <w:pPr>
        <w:pStyle w:val="ListParagraph"/>
        <w:numPr>
          <w:ilvl w:val="0"/>
          <w:numId w:val="9"/>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6D6DE1F0" w14:textId="77777777" w:rsidR="003F4EAD" w:rsidRPr="00CA2E7F" w:rsidRDefault="003F4EAD">
      <w:pPr>
        <w:pStyle w:val="ListParagraph"/>
        <w:numPr>
          <w:ilvl w:val="0"/>
          <w:numId w:val="9"/>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2B81B8BD" w14:textId="77777777" w:rsidR="003F4EAD" w:rsidRPr="00CA2E7F" w:rsidRDefault="003F4EAD">
      <w:pPr>
        <w:pStyle w:val="ListParagraph"/>
        <w:numPr>
          <w:ilvl w:val="0"/>
          <w:numId w:val="9"/>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24E3A32D" w14:textId="77777777" w:rsidR="003F4EAD" w:rsidRPr="00CA2E7F" w:rsidRDefault="003F4EAD" w:rsidP="003F4EAD">
      <w:pPr>
        <w:jc w:val="both"/>
        <w:rPr>
          <w:rFonts w:ascii="Arial" w:hAnsi="Arial" w:cs="Arial"/>
          <w:bCs/>
          <w:sz w:val="22"/>
          <w:szCs w:val="22"/>
          <w:lang w:val="en-GB"/>
        </w:rPr>
      </w:pPr>
    </w:p>
    <w:p w14:paraId="4BF7BE67"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handle complaints in a fair manner? </w:t>
      </w:r>
    </w:p>
    <w:p w14:paraId="7A505313" w14:textId="77777777" w:rsidR="003F4EAD" w:rsidRPr="00CA2E7F" w:rsidRDefault="003F4EAD">
      <w:pPr>
        <w:pStyle w:val="ListParagraph"/>
        <w:numPr>
          <w:ilvl w:val="0"/>
          <w:numId w:val="32"/>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7690020D" w14:textId="77777777" w:rsidR="003F4EAD" w:rsidRPr="00CA2E7F" w:rsidRDefault="003F4EAD">
      <w:pPr>
        <w:pStyle w:val="ListParagraph"/>
        <w:numPr>
          <w:ilvl w:val="0"/>
          <w:numId w:val="32"/>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0DAB9A32" w14:textId="77777777" w:rsidR="003F4EAD" w:rsidRPr="00CA2E7F" w:rsidRDefault="003F4EAD">
      <w:pPr>
        <w:pStyle w:val="ListParagraph"/>
        <w:numPr>
          <w:ilvl w:val="0"/>
          <w:numId w:val="32"/>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0B47322E" w14:textId="77777777" w:rsidR="003F4EAD" w:rsidRPr="00CA2E7F" w:rsidRDefault="003F4EAD">
      <w:pPr>
        <w:pStyle w:val="ListParagraph"/>
        <w:numPr>
          <w:ilvl w:val="0"/>
          <w:numId w:val="32"/>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4244B358" w14:textId="77777777" w:rsidR="003F4EAD" w:rsidRPr="00CA2E7F" w:rsidRDefault="003F4EAD" w:rsidP="003F4EAD">
      <w:pPr>
        <w:jc w:val="both"/>
        <w:rPr>
          <w:rFonts w:ascii="Arial" w:hAnsi="Arial" w:cs="Arial"/>
          <w:bCs/>
          <w:sz w:val="22"/>
          <w:szCs w:val="22"/>
          <w:lang w:val="en-GB"/>
        </w:rPr>
      </w:pPr>
    </w:p>
    <w:p w14:paraId="60A10FFB"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w:t>
      </w:r>
    </w:p>
    <w:p w14:paraId="1DEF084C"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5000" w:type="pct"/>
        <w:tblLook w:val="04A0" w:firstRow="1" w:lastRow="0" w:firstColumn="1" w:lastColumn="0" w:noHBand="0" w:noVBand="1"/>
      </w:tblPr>
      <w:tblGrid>
        <w:gridCol w:w="3020"/>
        <w:gridCol w:w="3021"/>
        <w:gridCol w:w="3019"/>
      </w:tblGrid>
      <w:tr w:rsidR="003F4EAD" w:rsidRPr="00CA2E7F" w14:paraId="7A20889D" w14:textId="77777777" w:rsidTr="00307C9A">
        <w:trPr>
          <w:tblHeader/>
        </w:trPr>
        <w:tc>
          <w:tcPr>
            <w:tcW w:w="1667" w:type="pct"/>
          </w:tcPr>
          <w:p w14:paraId="761E059A" w14:textId="77777777" w:rsidR="003F4EAD" w:rsidRPr="00CA2E7F" w:rsidRDefault="003F4EAD" w:rsidP="00307C9A">
            <w:pPr>
              <w:jc w:val="both"/>
              <w:rPr>
                <w:rFonts w:cs="Arial"/>
                <w:sz w:val="22"/>
                <w:szCs w:val="22"/>
                <w:lang w:val="en-GB"/>
              </w:rPr>
            </w:pPr>
          </w:p>
        </w:tc>
        <w:tc>
          <w:tcPr>
            <w:tcW w:w="1667" w:type="pct"/>
          </w:tcPr>
          <w:p w14:paraId="78C9D569" w14:textId="77777777" w:rsidR="003F4EAD" w:rsidRPr="00CA2E7F" w:rsidRDefault="003F4EAD" w:rsidP="00307C9A">
            <w:pPr>
              <w:jc w:val="both"/>
              <w:rPr>
                <w:rFonts w:cs="Arial"/>
                <w:sz w:val="22"/>
                <w:szCs w:val="22"/>
                <w:lang w:val="en-GB"/>
              </w:rPr>
            </w:pPr>
            <w:r w:rsidRPr="00CA2E7F">
              <w:rPr>
                <w:rFonts w:cs="Arial"/>
                <w:sz w:val="22"/>
                <w:szCs w:val="22"/>
                <w:lang w:val="en-GB"/>
              </w:rPr>
              <w:t>1. Yes</w:t>
            </w:r>
          </w:p>
        </w:tc>
        <w:tc>
          <w:tcPr>
            <w:tcW w:w="1666" w:type="pct"/>
          </w:tcPr>
          <w:p w14:paraId="720D0FB5" w14:textId="77777777" w:rsidR="003F4EAD" w:rsidRPr="00CA2E7F" w:rsidRDefault="003F4EAD" w:rsidP="00307C9A">
            <w:pPr>
              <w:jc w:val="both"/>
              <w:rPr>
                <w:rFonts w:cs="Arial"/>
                <w:sz w:val="22"/>
                <w:szCs w:val="22"/>
                <w:lang w:val="en-GB"/>
              </w:rPr>
            </w:pPr>
            <w:r w:rsidRPr="00CA2E7F">
              <w:rPr>
                <w:rFonts w:cs="Arial"/>
                <w:sz w:val="22"/>
                <w:szCs w:val="22"/>
                <w:lang w:val="en-GB"/>
              </w:rPr>
              <w:t>2. No</w:t>
            </w:r>
          </w:p>
        </w:tc>
      </w:tr>
      <w:tr w:rsidR="003F4EAD" w:rsidRPr="00CA2E7F" w14:paraId="200B7CE4" w14:textId="77777777" w:rsidTr="00307C9A">
        <w:tc>
          <w:tcPr>
            <w:tcW w:w="1667" w:type="pct"/>
          </w:tcPr>
          <w:p w14:paraId="4D25E499" w14:textId="77777777" w:rsidR="003F4EAD" w:rsidRPr="00CA2E7F" w:rsidRDefault="003F4EAD" w:rsidP="00307C9A">
            <w:pPr>
              <w:rPr>
                <w:rFonts w:cs="Arial"/>
                <w:sz w:val="22"/>
                <w:szCs w:val="22"/>
                <w:lang w:val="en-GB"/>
              </w:rPr>
            </w:pPr>
            <w:r w:rsidRPr="00CA2E7F">
              <w:rPr>
                <w:rFonts w:cs="Arial"/>
                <w:sz w:val="22"/>
                <w:szCs w:val="22"/>
                <w:lang w:val="en-GB"/>
              </w:rPr>
              <w:t>a. Establish policies and procedures to deal with received complaints in a fair manner</w:t>
            </w:r>
          </w:p>
        </w:tc>
        <w:tc>
          <w:tcPr>
            <w:tcW w:w="1667" w:type="pct"/>
          </w:tcPr>
          <w:p w14:paraId="41BF9B45" w14:textId="77777777" w:rsidR="003F4EAD" w:rsidRPr="00CA2E7F" w:rsidRDefault="003F4EAD" w:rsidP="00307C9A">
            <w:pPr>
              <w:rPr>
                <w:rFonts w:cs="Arial"/>
                <w:sz w:val="22"/>
                <w:szCs w:val="22"/>
                <w:lang w:val="en-GB"/>
              </w:rPr>
            </w:pPr>
          </w:p>
        </w:tc>
        <w:tc>
          <w:tcPr>
            <w:tcW w:w="1666" w:type="pct"/>
          </w:tcPr>
          <w:p w14:paraId="6EB4902A" w14:textId="77777777" w:rsidR="003F4EAD" w:rsidRPr="00CA2E7F" w:rsidRDefault="003F4EAD" w:rsidP="00307C9A">
            <w:pPr>
              <w:rPr>
                <w:rFonts w:cs="Arial"/>
                <w:sz w:val="22"/>
                <w:szCs w:val="22"/>
                <w:lang w:val="en-GB"/>
              </w:rPr>
            </w:pPr>
          </w:p>
        </w:tc>
      </w:tr>
      <w:tr w:rsidR="003F4EAD" w:rsidRPr="00CA2E7F" w14:paraId="2215856E" w14:textId="77777777" w:rsidTr="00307C9A">
        <w:tc>
          <w:tcPr>
            <w:tcW w:w="1667" w:type="pct"/>
          </w:tcPr>
          <w:p w14:paraId="73C30460" w14:textId="77777777" w:rsidR="003F4EAD" w:rsidRPr="00CA2E7F" w:rsidRDefault="003F4EAD" w:rsidP="00307C9A">
            <w:pPr>
              <w:rPr>
                <w:rFonts w:cs="Arial"/>
                <w:sz w:val="22"/>
                <w:szCs w:val="22"/>
                <w:lang w:val="en-GB"/>
              </w:rPr>
            </w:pPr>
            <w:r w:rsidRPr="00CA2E7F">
              <w:rPr>
                <w:rFonts w:cs="Arial"/>
                <w:sz w:val="22"/>
                <w:szCs w:val="22"/>
                <w:lang w:val="en-GB"/>
              </w:rPr>
              <w:t>b. Keep records and record resolution measures for each complaint received</w:t>
            </w:r>
          </w:p>
        </w:tc>
        <w:tc>
          <w:tcPr>
            <w:tcW w:w="1667" w:type="pct"/>
          </w:tcPr>
          <w:p w14:paraId="1B8BD701" w14:textId="77777777" w:rsidR="003F4EAD" w:rsidRPr="00CA2E7F" w:rsidRDefault="003F4EAD" w:rsidP="00307C9A">
            <w:pPr>
              <w:rPr>
                <w:rFonts w:cs="Arial"/>
                <w:sz w:val="22"/>
                <w:szCs w:val="22"/>
                <w:lang w:val="en-GB"/>
              </w:rPr>
            </w:pPr>
          </w:p>
        </w:tc>
        <w:tc>
          <w:tcPr>
            <w:tcW w:w="1666" w:type="pct"/>
          </w:tcPr>
          <w:p w14:paraId="5EC40C37" w14:textId="77777777" w:rsidR="003F4EAD" w:rsidRPr="00CA2E7F" w:rsidRDefault="003F4EAD" w:rsidP="00307C9A">
            <w:pPr>
              <w:rPr>
                <w:rFonts w:cs="Arial"/>
                <w:sz w:val="22"/>
                <w:szCs w:val="22"/>
                <w:lang w:val="en-GB"/>
              </w:rPr>
            </w:pPr>
          </w:p>
        </w:tc>
      </w:tr>
      <w:tr w:rsidR="003F4EAD" w:rsidRPr="00CA2E7F" w14:paraId="3E570EDC" w14:textId="77777777" w:rsidTr="00307C9A">
        <w:tc>
          <w:tcPr>
            <w:tcW w:w="1667" w:type="pct"/>
          </w:tcPr>
          <w:p w14:paraId="2EAC9292" w14:textId="77777777" w:rsidR="003F4EAD" w:rsidRPr="00CA2E7F" w:rsidRDefault="003F4EAD" w:rsidP="00307C9A">
            <w:pPr>
              <w:rPr>
                <w:rFonts w:cs="Arial"/>
                <w:sz w:val="22"/>
                <w:szCs w:val="22"/>
                <w:lang w:val="en-GB"/>
              </w:rPr>
            </w:pPr>
            <w:r w:rsidRPr="00CA2E7F">
              <w:rPr>
                <w:rFonts w:cs="Arial"/>
                <w:sz w:val="22"/>
                <w:szCs w:val="22"/>
                <w:lang w:val="en-GB"/>
              </w:rPr>
              <w:t>c. Respond to complaints without unnecessary delay</w:t>
            </w:r>
          </w:p>
        </w:tc>
        <w:tc>
          <w:tcPr>
            <w:tcW w:w="1667" w:type="pct"/>
          </w:tcPr>
          <w:p w14:paraId="2D7FBB10" w14:textId="77777777" w:rsidR="003F4EAD" w:rsidRPr="00CA2E7F" w:rsidRDefault="003F4EAD" w:rsidP="00307C9A">
            <w:pPr>
              <w:rPr>
                <w:rFonts w:cs="Arial"/>
                <w:sz w:val="22"/>
                <w:szCs w:val="22"/>
                <w:lang w:val="en-GB"/>
              </w:rPr>
            </w:pPr>
          </w:p>
        </w:tc>
        <w:tc>
          <w:tcPr>
            <w:tcW w:w="1666" w:type="pct"/>
          </w:tcPr>
          <w:p w14:paraId="18382E5B" w14:textId="77777777" w:rsidR="003F4EAD" w:rsidRPr="00CA2E7F" w:rsidRDefault="003F4EAD" w:rsidP="00307C9A">
            <w:pPr>
              <w:rPr>
                <w:rFonts w:cs="Arial"/>
                <w:sz w:val="22"/>
                <w:szCs w:val="22"/>
                <w:lang w:val="en-GB"/>
              </w:rPr>
            </w:pPr>
          </w:p>
        </w:tc>
      </w:tr>
      <w:tr w:rsidR="003F4EAD" w:rsidRPr="00CA2E7F" w14:paraId="068ABE10" w14:textId="77777777" w:rsidTr="00307C9A">
        <w:tc>
          <w:tcPr>
            <w:tcW w:w="1667" w:type="pct"/>
          </w:tcPr>
          <w:p w14:paraId="2CE1D16F" w14:textId="77777777" w:rsidR="003F4EAD" w:rsidRPr="00CA2E7F" w:rsidRDefault="003F4EAD" w:rsidP="00307C9A">
            <w:pPr>
              <w:rPr>
                <w:rFonts w:cs="Arial"/>
                <w:sz w:val="22"/>
                <w:szCs w:val="22"/>
                <w:lang w:val="en-GB"/>
              </w:rPr>
            </w:pPr>
            <w:r w:rsidRPr="00CA2E7F">
              <w:rPr>
                <w:rFonts w:cs="Arial"/>
                <w:sz w:val="22"/>
                <w:szCs w:val="22"/>
                <w:lang w:val="en-GB"/>
              </w:rPr>
              <w:t xml:space="preserve">d. Keep complainants informed about the handling of the complaint </w:t>
            </w:r>
          </w:p>
        </w:tc>
        <w:tc>
          <w:tcPr>
            <w:tcW w:w="1667" w:type="pct"/>
          </w:tcPr>
          <w:p w14:paraId="6E2C5C0C" w14:textId="77777777" w:rsidR="003F4EAD" w:rsidRPr="00CA2E7F" w:rsidRDefault="003F4EAD" w:rsidP="00307C9A">
            <w:pPr>
              <w:rPr>
                <w:rFonts w:cs="Arial"/>
                <w:sz w:val="22"/>
                <w:szCs w:val="22"/>
                <w:lang w:val="en-GB"/>
              </w:rPr>
            </w:pPr>
          </w:p>
        </w:tc>
        <w:tc>
          <w:tcPr>
            <w:tcW w:w="1666" w:type="pct"/>
          </w:tcPr>
          <w:p w14:paraId="36D43890" w14:textId="77777777" w:rsidR="003F4EAD" w:rsidRPr="00CA2E7F" w:rsidRDefault="003F4EAD" w:rsidP="00307C9A">
            <w:pPr>
              <w:rPr>
                <w:rFonts w:cs="Arial"/>
                <w:sz w:val="22"/>
                <w:szCs w:val="22"/>
                <w:lang w:val="en-GB"/>
              </w:rPr>
            </w:pPr>
          </w:p>
        </w:tc>
      </w:tr>
      <w:tr w:rsidR="003F4EAD" w:rsidRPr="00CA2E7F" w14:paraId="01DEE9B1" w14:textId="77777777" w:rsidTr="00307C9A">
        <w:tc>
          <w:tcPr>
            <w:tcW w:w="1667" w:type="pct"/>
          </w:tcPr>
          <w:p w14:paraId="13AA25CF" w14:textId="77777777" w:rsidR="003F4EAD" w:rsidRPr="00CA2E7F" w:rsidRDefault="003F4EAD" w:rsidP="00307C9A">
            <w:pPr>
              <w:rPr>
                <w:rFonts w:cs="Arial"/>
                <w:sz w:val="22"/>
                <w:szCs w:val="22"/>
                <w:lang w:val="en-GB"/>
              </w:rPr>
            </w:pPr>
            <w:r w:rsidRPr="00CA2E7F">
              <w:rPr>
                <w:rFonts w:cs="Arial"/>
                <w:sz w:val="22"/>
                <w:szCs w:val="22"/>
                <w:lang w:val="en-GB"/>
              </w:rPr>
              <w:t xml:space="preserve">e. Make information on policies and procedures on complaints handling available to customers </w:t>
            </w:r>
          </w:p>
        </w:tc>
        <w:tc>
          <w:tcPr>
            <w:tcW w:w="1667" w:type="pct"/>
          </w:tcPr>
          <w:p w14:paraId="0179404F" w14:textId="77777777" w:rsidR="003F4EAD" w:rsidRPr="00CA2E7F" w:rsidRDefault="003F4EAD" w:rsidP="00307C9A">
            <w:pPr>
              <w:rPr>
                <w:rFonts w:cs="Arial"/>
                <w:sz w:val="22"/>
                <w:szCs w:val="22"/>
                <w:lang w:val="en-GB"/>
              </w:rPr>
            </w:pPr>
          </w:p>
        </w:tc>
        <w:tc>
          <w:tcPr>
            <w:tcW w:w="1666" w:type="pct"/>
          </w:tcPr>
          <w:p w14:paraId="23A4BC77" w14:textId="77777777" w:rsidR="003F4EAD" w:rsidRPr="00CA2E7F" w:rsidRDefault="003F4EAD" w:rsidP="00307C9A">
            <w:pPr>
              <w:rPr>
                <w:rFonts w:cs="Arial"/>
                <w:sz w:val="22"/>
                <w:szCs w:val="22"/>
                <w:lang w:val="en-GB"/>
              </w:rPr>
            </w:pPr>
          </w:p>
        </w:tc>
      </w:tr>
      <w:tr w:rsidR="003F4EAD" w:rsidRPr="00CA2E7F" w14:paraId="35937846" w14:textId="77777777" w:rsidTr="00307C9A">
        <w:tc>
          <w:tcPr>
            <w:tcW w:w="1667" w:type="pct"/>
          </w:tcPr>
          <w:p w14:paraId="5FB7DCB7" w14:textId="77777777" w:rsidR="003F4EAD" w:rsidRPr="00CA2E7F" w:rsidRDefault="003F4EAD" w:rsidP="00307C9A">
            <w:pPr>
              <w:rPr>
                <w:rFonts w:cs="Arial"/>
                <w:sz w:val="22"/>
                <w:szCs w:val="22"/>
                <w:lang w:val="en-GB"/>
              </w:rPr>
            </w:pPr>
            <w:r w:rsidRPr="00CA2E7F">
              <w:rPr>
                <w:rFonts w:cs="Arial"/>
                <w:sz w:val="22"/>
                <w:szCs w:val="22"/>
                <w:lang w:val="en-GB"/>
              </w:rPr>
              <w:t>f. Analyse received complaints to identify trends and recurring risks</w:t>
            </w:r>
          </w:p>
        </w:tc>
        <w:tc>
          <w:tcPr>
            <w:tcW w:w="1667" w:type="pct"/>
          </w:tcPr>
          <w:p w14:paraId="2B9B3D86" w14:textId="77777777" w:rsidR="003F4EAD" w:rsidRPr="00CA2E7F" w:rsidRDefault="003F4EAD" w:rsidP="00307C9A">
            <w:pPr>
              <w:rPr>
                <w:rFonts w:cs="Arial"/>
                <w:sz w:val="22"/>
                <w:szCs w:val="22"/>
                <w:lang w:val="en-GB"/>
              </w:rPr>
            </w:pPr>
          </w:p>
        </w:tc>
        <w:tc>
          <w:tcPr>
            <w:tcW w:w="1666" w:type="pct"/>
          </w:tcPr>
          <w:p w14:paraId="7D941917" w14:textId="77777777" w:rsidR="003F4EAD" w:rsidRPr="00CA2E7F" w:rsidRDefault="003F4EAD" w:rsidP="00307C9A">
            <w:pPr>
              <w:rPr>
                <w:rFonts w:cs="Arial"/>
                <w:sz w:val="22"/>
                <w:szCs w:val="22"/>
                <w:lang w:val="en-GB"/>
              </w:rPr>
            </w:pPr>
          </w:p>
        </w:tc>
      </w:tr>
      <w:tr w:rsidR="003F4EAD" w:rsidRPr="00CA2E7F" w14:paraId="15D6F41E" w14:textId="77777777" w:rsidTr="00307C9A">
        <w:tc>
          <w:tcPr>
            <w:tcW w:w="1667" w:type="pct"/>
          </w:tcPr>
          <w:p w14:paraId="7579E513" w14:textId="77777777" w:rsidR="003F4EAD" w:rsidRPr="00CA2E7F" w:rsidRDefault="003F4EAD" w:rsidP="00307C9A">
            <w:pPr>
              <w:rPr>
                <w:rFonts w:cs="Arial"/>
                <w:sz w:val="22"/>
                <w:szCs w:val="22"/>
                <w:lang w:val="en-GB"/>
              </w:rPr>
            </w:pPr>
            <w:r w:rsidRPr="00CA2E7F">
              <w:rPr>
                <w:rFonts w:cs="Arial"/>
                <w:sz w:val="22"/>
                <w:szCs w:val="22"/>
                <w:lang w:val="en-GB"/>
              </w:rPr>
              <w:t xml:space="preserve">g. </w:t>
            </w:r>
            <w:proofErr w:type="gramStart"/>
            <w:r w:rsidRPr="00CA2E7F">
              <w:rPr>
                <w:rFonts w:cs="Arial"/>
                <w:sz w:val="22"/>
                <w:szCs w:val="22"/>
                <w:lang w:val="en-GB"/>
              </w:rPr>
              <w:t>Analyse  complaints</w:t>
            </w:r>
            <w:proofErr w:type="gramEnd"/>
            <w:r w:rsidRPr="00CA2E7F">
              <w:rPr>
                <w:rFonts w:cs="Arial"/>
                <w:sz w:val="22"/>
                <w:szCs w:val="22"/>
                <w:lang w:val="en-GB"/>
              </w:rPr>
              <w:t xml:space="preserve"> received against intermediaries in respect of products the intermediaries have distributed on their behalf </w:t>
            </w:r>
          </w:p>
        </w:tc>
        <w:tc>
          <w:tcPr>
            <w:tcW w:w="1667" w:type="pct"/>
          </w:tcPr>
          <w:p w14:paraId="60560D53" w14:textId="77777777" w:rsidR="003F4EAD" w:rsidRPr="00CA2E7F" w:rsidRDefault="003F4EAD" w:rsidP="00307C9A">
            <w:pPr>
              <w:rPr>
                <w:rFonts w:cs="Arial"/>
                <w:sz w:val="22"/>
                <w:szCs w:val="22"/>
                <w:lang w:val="en-GB"/>
              </w:rPr>
            </w:pPr>
          </w:p>
        </w:tc>
        <w:tc>
          <w:tcPr>
            <w:tcW w:w="1666" w:type="pct"/>
          </w:tcPr>
          <w:p w14:paraId="604A1A11" w14:textId="77777777" w:rsidR="003F4EAD" w:rsidRPr="00CA2E7F" w:rsidRDefault="003F4EAD" w:rsidP="00307C9A">
            <w:pPr>
              <w:rPr>
                <w:rFonts w:cs="Arial"/>
                <w:sz w:val="22"/>
                <w:szCs w:val="22"/>
                <w:lang w:val="en-GB"/>
              </w:rPr>
            </w:pPr>
          </w:p>
        </w:tc>
      </w:tr>
    </w:tbl>
    <w:p w14:paraId="725FD2A0" w14:textId="77777777" w:rsidR="003F4EAD" w:rsidRPr="00CA2E7F" w:rsidRDefault="003F4EAD" w:rsidP="003F4EAD">
      <w:pPr>
        <w:rPr>
          <w:rFonts w:ascii="Arial" w:hAnsi="Arial" w:cs="Arial"/>
          <w:sz w:val="22"/>
          <w:szCs w:val="22"/>
          <w:lang w:val="en-GB"/>
        </w:rPr>
      </w:pPr>
    </w:p>
    <w:p w14:paraId="21B9051D"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How does YOUR JURISDICTION review whether insurers handle complaints in a timely and fair manner? </w:t>
      </w:r>
    </w:p>
    <w:p w14:paraId="5205E926"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17"/>
        <w:gridCol w:w="2857"/>
        <w:gridCol w:w="2856"/>
      </w:tblGrid>
      <w:tr w:rsidR="003F4EAD" w:rsidRPr="00CA2E7F" w14:paraId="0EB23CED" w14:textId="77777777" w:rsidTr="00307C9A">
        <w:tc>
          <w:tcPr>
            <w:tcW w:w="2917" w:type="dxa"/>
          </w:tcPr>
          <w:p w14:paraId="47CE38D0" w14:textId="77777777" w:rsidR="003F4EAD" w:rsidRPr="00CA2E7F" w:rsidRDefault="003F4EAD" w:rsidP="00307C9A">
            <w:pPr>
              <w:jc w:val="both"/>
              <w:rPr>
                <w:rFonts w:cs="Arial"/>
                <w:sz w:val="22"/>
                <w:szCs w:val="22"/>
                <w:lang w:val="en-GB"/>
              </w:rPr>
            </w:pPr>
          </w:p>
        </w:tc>
        <w:tc>
          <w:tcPr>
            <w:tcW w:w="2857" w:type="dxa"/>
          </w:tcPr>
          <w:p w14:paraId="4D664D84" w14:textId="77777777" w:rsidR="003F4EAD" w:rsidRPr="00CA2E7F" w:rsidRDefault="003F4EAD" w:rsidP="00307C9A">
            <w:pPr>
              <w:jc w:val="both"/>
              <w:rPr>
                <w:rFonts w:cs="Arial"/>
                <w:sz w:val="22"/>
                <w:szCs w:val="22"/>
                <w:lang w:val="en-GB"/>
              </w:rPr>
            </w:pPr>
            <w:r w:rsidRPr="00CA2E7F">
              <w:rPr>
                <w:rFonts w:cs="Arial"/>
                <w:bCs/>
                <w:sz w:val="22"/>
                <w:szCs w:val="22"/>
                <w:lang w:val="en-GB"/>
              </w:rPr>
              <w:t>1. Yes</w:t>
            </w:r>
          </w:p>
        </w:tc>
        <w:tc>
          <w:tcPr>
            <w:tcW w:w="2856" w:type="dxa"/>
          </w:tcPr>
          <w:p w14:paraId="68B8A581" w14:textId="77777777" w:rsidR="003F4EAD" w:rsidRPr="00CA2E7F" w:rsidRDefault="003F4EAD" w:rsidP="00307C9A">
            <w:pPr>
              <w:jc w:val="both"/>
              <w:rPr>
                <w:rFonts w:cs="Arial"/>
                <w:sz w:val="22"/>
                <w:szCs w:val="22"/>
                <w:lang w:val="en-GB"/>
              </w:rPr>
            </w:pPr>
            <w:r w:rsidRPr="00CA2E7F">
              <w:rPr>
                <w:rFonts w:cs="Arial"/>
                <w:bCs/>
                <w:sz w:val="22"/>
                <w:szCs w:val="22"/>
                <w:lang w:val="en-GB"/>
              </w:rPr>
              <w:t>2. No</w:t>
            </w:r>
          </w:p>
        </w:tc>
      </w:tr>
      <w:tr w:rsidR="003F4EAD" w:rsidRPr="00CA2E7F" w14:paraId="1409B690" w14:textId="77777777" w:rsidTr="00307C9A">
        <w:tc>
          <w:tcPr>
            <w:tcW w:w="2917" w:type="dxa"/>
          </w:tcPr>
          <w:p w14:paraId="66D81BA0" w14:textId="77777777" w:rsidR="003F4EAD" w:rsidRPr="00CA2E7F" w:rsidRDefault="003F4EAD" w:rsidP="00307C9A">
            <w:pPr>
              <w:rPr>
                <w:rFonts w:cs="Arial"/>
                <w:sz w:val="22"/>
                <w:szCs w:val="22"/>
                <w:lang w:val="en-GB"/>
              </w:rPr>
            </w:pPr>
            <w:r w:rsidRPr="00CA2E7F">
              <w:rPr>
                <w:rFonts w:cs="Arial"/>
                <w:sz w:val="22"/>
                <w:szCs w:val="22"/>
                <w:lang w:val="en-GB"/>
              </w:rPr>
              <w:t>a. At Licensing stage (</w:t>
            </w:r>
            <w:proofErr w:type="gramStart"/>
            <w:r w:rsidRPr="00CA2E7F">
              <w:rPr>
                <w:rFonts w:cs="Arial"/>
                <w:sz w:val="22"/>
                <w:szCs w:val="22"/>
                <w:lang w:val="en-GB"/>
              </w:rPr>
              <w:t>e.g.</w:t>
            </w:r>
            <w:proofErr w:type="gramEnd"/>
            <w:r w:rsidRPr="00CA2E7F">
              <w:rPr>
                <w:rFonts w:cs="Arial"/>
                <w:sz w:val="22"/>
                <w:szCs w:val="22"/>
                <w:lang w:val="en-GB"/>
              </w:rPr>
              <w:t xml:space="preserve"> internal policies and procedures)</w:t>
            </w:r>
          </w:p>
        </w:tc>
        <w:tc>
          <w:tcPr>
            <w:tcW w:w="2857" w:type="dxa"/>
          </w:tcPr>
          <w:p w14:paraId="0BA8A690" w14:textId="77777777" w:rsidR="003F4EAD" w:rsidRPr="00CA2E7F" w:rsidRDefault="003F4EAD" w:rsidP="00307C9A">
            <w:pPr>
              <w:jc w:val="both"/>
              <w:rPr>
                <w:rFonts w:cs="Arial"/>
                <w:sz w:val="22"/>
                <w:szCs w:val="22"/>
                <w:lang w:val="en-GB"/>
              </w:rPr>
            </w:pPr>
          </w:p>
        </w:tc>
        <w:tc>
          <w:tcPr>
            <w:tcW w:w="2856" w:type="dxa"/>
          </w:tcPr>
          <w:p w14:paraId="600AA931" w14:textId="77777777" w:rsidR="003F4EAD" w:rsidRPr="00CA2E7F" w:rsidRDefault="003F4EAD" w:rsidP="00307C9A">
            <w:pPr>
              <w:jc w:val="both"/>
              <w:rPr>
                <w:rFonts w:cs="Arial"/>
                <w:sz w:val="22"/>
                <w:szCs w:val="22"/>
                <w:lang w:val="en-GB"/>
              </w:rPr>
            </w:pPr>
          </w:p>
        </w:tc>
      </w:tr>
      <w:tr w:rsidR="003F4EAD" w:rsidRPr="00CA2E7F" w14:paraId="65EAA9C7" w14:textId="77777777" w:rsidTr="00307C9A">
        <w:tc>
          <w:tcPr>
            <w:tcW w:w="2917" w:type="dxa"/>
          </w:tcPr>
          <w:p w14:paraId="53AD6C28" w14:textId="77777777" w:rsidR="003F4EAD" w:rsidRPr="00CA2E7F" w:rsidRDefault="003F4EAD" w:rsidP="00307C9A">
            <w:pPr>
              <w:rPr>
                <w:rFonts w:cs="Arial"/>
                <w:sz w:val="22"/>
                <w:szCs w:val="22"/>
                <w:lang w:val="en-GB"/>
              </w:rPr>
            </w:pPr>
            <w:r w:rsidRPr="00CA2E7F">
              <w:rPr>
                <w:rFonts w:cs="Arial"/>
                <w:sz w:val="22"/>
                <w:szCs w:val="22"/>
                <w:lang w:val="en-GB"/>
              </w:rPr>
              <w:lastRenderedPageBreak/>
              <w:t>b. Through on-site inspections</w:t>
            </w:r>
          </w:p>
        </w:tc>
        <w:tc>
          <w:tcPr>
            <w:tcW w:w="2857" w:type="dxa"/>
          </w:tcPr>
          <w:p w14:paraId="3F1B1D10" w14:textId="77777777" w:rsidR="003F4EAD" w:rsidRPr="00CA2E7F" w:rsidRDefault="003F4EAD" w:rsidP="00307C9A">
            <w:pPr>
              <w:jc w:val="both"/>
              <w:rPr>
                <w:rFonts w:cs="Arial"/>
                <w:sz w:val="22"/>
                <w:szCs w:val="22"/>
                <w:lang w:val="en-GB"/>
              </w:rPr>
            </w:pPr>
          </w:p>
        </w:tc>
        <w:tc>
          <w:tcPr>
            <w:tcW w:w="2856" w:type="dxa"/>
          </w:tcPr>
          <w:p w14:paraId="0E36C32F" w14:textId="77777777" w:rsidR="003F4EAD" w:rsidRPr="00CA2E7F" w:rsidRDefault="003F4EAD" w:rsidP="00307C9A">
            <w:pPr>
              <w:jc w:val="both"/>
              <w:rPr>
                <w:rFonts w:cs="Arial"/>
                <w:sz w:val="22"/>
                <w:szCs w:val="22"/>
                <w:lang w:val="en-GB"/>
              </w:rPr>
            </w:pPr>
          </w:p>
        </w:tc>
      </w:tr>
      <w:tr w:rsidR="003F4EAD" w:rsidRPr="00CA2E7F" w14:paraId="64CA274F" w14:textId="77777777" w:rsidTr="00307C9A">
        <w:tc>
          <w:tcPr>
            <w:tcW w:w="2917" w:type="dxa"/>
          </w:tcPr>
          <w:p w14:paraId="768030F9" w14:textId="77777777" w:rsidR="003F4EAD" w:rsidRPr="00CA2E7F" w:rsidRDefault="003F4EAD" w:rsidP="00307C9A">
            <w:pPr>
              <w:rPr>
                <w:rFonts w:cs="Arial"/>
                <w:sz w:val="22"/>
                <w:szCs w:val="22"/>
                <w:lang w:val="en-GB"/>
              </w:rPr>
            </w:pPr>
            <w:r w:rsidRPr="00CA2E7F">
              <w:rPr>
                <w:rFonts w:cs="Arial"/>
                <w:sz w:val="22"/>
                <w:szCs w:val="22"/>
                <w:lang w:val="en-GB"/>
              </w:rPr>
              <w:t xml:space="preserve">c. Through periodic reporting, at least annually </w:t>
            </w:r>
          </w:p>
        </w:tc>
        <w:tc>
          <w:tcPr>
            <w:tcW w:w="2857" w:type="dxa"/>
          </w:tcPr>
          <w:p w14:paraId="2EE3C010" w14:textId="77777777" w:rsidR="003F4EAD" w:rsidRPr="00CA2E7F" w:rsidRDefault="003F4EAD" w:rsidP="00307C9A">
            <w:pPr>
              <w:jc w:val="both"/>
              <w:rPr>
                <w:rFonts w:cs="Arial"/>
                <w:sz w:val="22"/>
                <w:szCs w:val="22"/>
                <w:lang w:val="en-GB"/>
              </w:rPr>
            </w:pPr>
          </w:p>
        </w:tc>
        <w:tc>
          <w:tcPr>
            <w:tcW w:w="2856" w:type="dxa"/>
          </w:tcPr>
          <w:p w14:paraId="724BE62C" w14:textId="77777777" w:rsidR="003F4EAD" w:rsidRPr="00CA2E7F" w:rsidRDefault="003F4EAD" w:rsidP="00307C9A">
            <w:pPr>
              <w:jc w:val="both"/>
              <w:rPr>
                <w:rFonts w:cs="Arial"/>
                <w:sz w:val="22"/>
                <w:szCs w:val="22"/>
                <w:lang w:val="en-GB"/>
              </w:rPr>
            </w:pPr>
          </w:p>
        </w:tc>
      </w:tr>
      <w:tr w:rsidR="003F4EAD" w:rsidRPr="00CA2E7F" w14:paraId="06C00AD4" w14:textId="77777777" w:rsidTr="00307C9A">
        <w:tc>
          <w:tcPr>
            <w:tcW w:w="2917" w:type="dxa"/>
          </w:tcPr>
          <w:p w14:paraId="3A52EF52" w14:textId="77777777" w:rsidR="003F4EAD" w:rsidRPr="00CA2E7F" w:rsidRDefault="003F4EAD" w:rsidP="00307C9A">
            <w:pPr>
              <w:rPr>
                <w:rFonts w:cs="Arial"/>
                <w:sz w:val="22"/>
                <w:szCs w:val="22"/>
                <w:lang w:val="en-GB"/>
              </w:rPr>
            </w:pPr>
            <w:r w:rsidRPr="00CA2E7F">
              <w:rPr>
                <w:rFonts w:cs="Arial"/>
                <w:sz w:val="22"/>
                <w:szCs w:val="22"/>
                <w:lang w:val="en-GB"/>
              </w:rPr>
              <w:t>d. Through off-site monitoring</w:t>
            </w:r>
          </w:p>
        </w:tc>
        <w:tc>
          <w:tcPr>
            <w:tcW w:w="2857" w:type="dxa"/>
          </w:tcPr>
          <w:p w14:paraId="1AB3ECAA" w14:textId="77777777" w:rsidR="003F4EAD" w:rsidRPr="00CA2E7F" w:rsidRDefault="003F4EAD" w:rsidP="00307C9A">
            <w:pPr>
              <w:jc w:val="both"/>
              <w:rPr>
                <w:rFonts w:cs="Arial"/>
                <w:sz w:val="22"/>
                <w:szCs w:val="22"/>
                <w:lang w:val="en-GB"/>
              </w:rPr>
            </w:pPr>
          </w:p>
        </w:tc>
        <w:tc>
          <w:tcPr>
            <w:tcW w:w="2856" w:type="dxa"/>
          </w:tcPr>
          <w:p w14:paraId="038B015D" w14:textId="77777777" w:rsidR="003F4EAD" w:rsidRPr="00CA2E7F" w:rsidRDefault="003F4EAD" w:rsidP="00307C9A">
            <w:pPr>
              <w:jc w:val="both"/>
              <w:rPr>
                <w:rFonts w:cs="Arial"/>
                <w:sz w:val="22"/>
                <w:szCs w:val="22"/>
                <w:lang w:val="en-GB"/>
              </w:rPr>
            </w:pPr>
          </w:p>
        </w:tc>
      </w:tr>
      <w:tr w:rsidR="003F4EAD" w:rsidRPr="00CA2E7F" w14:paraId="7BA6196C" w14:textId="77777777" w:rsidTr="00307C9A">
        <w:tc>
          <w:tcPr>
            <w:tcW w:w="2917" w:type="dxa"/>
          </w:tcPr>
          <w:p w14:paraId="106C29C8" w14:textId="77777777" w:rsidR="003F4EAD" w:rsidRPr="00CA2E7F" w:rsidRDefault="003F4EAD" w:rsidP="00307C9A">
            <w:pPr>
              <w:rPr>
                <w:rFonts w:cs="Arial"/>
                <w:sz w:val="22"/>
                <w:szCs w:val="22"/>
                <w:lang w:val="en-GB"/>
              </w:rPr>
            </w:pPr>
            <w:r w:rsidRPr="00CA2E7F">
              <w:rPr>
                <w:rFonts w:cs="Arial"/>
                <w:sz w:val="22"/>
                <w:szCs w:val="22"/>
                <w:lang w:val="en-GB"/>
              </w:rPr>
              <w:t>e. Targeted reviews when complaint or concern arises</w:t>
            </w:r>
          </w:p>
        </w:tc>
        <w:tc>
          <w:tcPr>
            <w:tcW w:w="2857" w:type="dxa"/>
          </w:tcPr>
          <w:p w14:paraId="208B8B11" w14:textId="77777777" w:rsidR="003F4EAD" w:rsidRPr="00CA2E7F" w:rsidRDefault="003F4EAD" w:rsidP="00307C9A">
            <w:pPr>
              <w:jc w:val="both"/>
              <w:rPr>
                <w:rFonts w:cs="Arial"/>
                <w:sz w:val="22"/>
                <w:szCs w:val="22"/>
                <w:lang w:val="en-GB"/>
              </w:rPr>
            </w:pPr>
          </w:p>
        </w:tc>
        <w:tc>
          <w:tcPr>
            <w:tcW w:w="2856" w:type="dxa"/>
          </w:tcPr>
          <w:p w14:paraId="2462C180" w14:textId="77777777" w:rsidR="003F4EAD" w:rsidRPr="00CA2E7F" w:rsidRDefault="003F4EAD" w:rsidP="00307C9A">
            <w:pPr>
              <w:jc w:val="both"/>
              <w:rPr>
                <w:rFonts w:cs="Arial"/>
                <w:sz w:val="22"/>
                <w:szCs w:val="22"/>
                <w:lang w:val="en-GB"/>
              </w:rPr>
            </w:pPr>
          </w:p>
        </w:tc>
      </w:tr>
    </w:tbl>
    <w:p w14:paraId="2E2A40D7" w14:textId="77777777" w:rsidR="003F4EAD" w:rsidRPr="00CA2E7F" w:rsidRDefault="003F4EAD" w:rsidP="003F4EAD">
      <w:pPr>
        <w:jc w:val="both"/>
        <w:rPr>
          <w:rFonts w:ascii="Arial" w:hAnsi="Arial" w:cs="Arial"/>
          <w:sz w:val="22"/>
          <w:szCs w:val="22"/>
          <w:lang w:val="en-GB"/>
        </w:rPr>
      </w:pPr>
    </w:p>
    <w:p w14:paraId="34F2E57D"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past three years, has YOUR AUTHORITY taken action to resolve supervisory concerns regarding the performance of an insurer in the handling of complaints? </w:t>
      </w:r>
    </w:p>
    <w:p w14:paraId="655ACE57" w14:textId="77777777" w:rsidR="003F4EAD" w:rsidRPr="00CA2E7F" w:rsidRDefault="003F4EAD">
      <w:pPr>
        <w:pStyle w:val="ListParagraph"/>
        <w:numPr>
          <w:ilvl w:val="0"/>
          <w:numId w:val="17"/>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67AAC8F4" w14:textId="77777777" w:rsidR="003F4EAD" w:rsidRPr="00CA2E7F" w:rsidRDefault="003F4EAD">
      <w:pPr>
        <w:pStyle w:val="ListParagraph"/>
        <w:numPr>
          <w:ilvl w:val="0"/>
          <w:numId w:val="17"/>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1DEC2151" w14:textId="77777777" w:rsidR="003F4EAD" w:rsidRPr="00CA2E7F" w:rsidRDefault="003F4EAD">
      <w:pPr>
        <w:pStyle w:val="ListParagraph"/>
        <w:numPr>
          <w:ilvl w:val="0"/>
          <w:numId w:val="17"/>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06C6F0C1" w14:textId="77777777" w:rsidR="003F4EAD" w:rsidRPr="00CA2E7F" w:rsidRDefault="003F4EAD">
      <w:pPr>
        <w:pStyle w:val="ListParagraph"/>
        <w:numPr>
          <w:ilvl w:val="0"/>
          <w:numId w:val="17"/>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3BE588DE" w14:textId="77777777" w:rsidR="003F4EAD" w:rsidRPr="00CA2E7F" w:rsidRDefault="003F4EAD" w:rsidP="003F4EAD">
      <w:pPr>
        <w:ind w:left="686" w:hanging="686"/>
        <w:jc w:val="both"/>
        <w:rPr>
          <w:rFonts w:ascii="Arial" w:eastAsia="Times New Roman" w:hAnsi="Arial" w:cs="Arial"/>
          <w:b/>
          <w:sz w:val="22"/>
          <w:szCs w:val="22"/>
          <w:lang w:val="en-GB"/>
        </w:rPr>
      </w:pPr>
      <w:r w:rsidRPr="00CA2E7F">
        <w:rPr>
          <w:rFonts w:ascii="Arial" w:hAnsi="Arial" w:cs="Arial"/>
          <w:b/>
          <w:sz w:val="22"/>
          <w:szCs w:val="22"/>
          <w:lang w:val="en-GB"/>
        </w:rPr>
        <w:t xml:space="preserve">19.12   </w:t>
      </w:r>
      <w:r w:rsidRPr="00CA2E7F">
        <w:rPr>
          <w:rFonts w:ascii="Arial" w:eastAsia="Times New Roman" w:hAnsi="Arial" w:cs="Arial"/>
          <w:b/>
          <w:sz w:val="22"/>
          <w:szCs w:val="22"/>
          <w:lang w:val="en-GB"/>
        </w:rPr>
        <w:t xml:space="preserve">The supervisor requires insurers and intermediaries to have policies and procedures for the protection and use of information on customers.  </w:t>
      </w:r>
    </w:p>
    <w:p w14:paraId="6FC07780" w14:textId="77777777" w:rsidR="003F4EAD" w:rsidRPr="00CA2E7F" w:rsidRDefault="003F4EAD" w:rsidP="003F4EAD">
      <w:pPr>
        <w:ind w:left="686" w:hanging="686"/>
        <w:jc w:val="both"/>
        <w:rPr>
          <w:rFonts w:ascii="Arial" w:hAnsi="Arial" w:cs="Arial"/>
          <w:b/>
          <w:sz w:val="22"/>
          <w:szCs w:val="22"/>
          <w:lang w:val="en-GB"/>
        </w:rPr>
      </w:pPr>
    </w:p>
    <w:p w14:paraId="45B554F2"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have policies and procedures for the protection and use of information on customers? </w:t>
      </w:r>
    </w:p>
    <w:p w14:paraId="5888B409" w14:textId="77777777" w:rsidR="003F4EAD" w:rsidRPr="00CA2E7F" w:rsidRDefault="003F4EAD">
      <w:pPr>
        <w:pStyle w:val="ListParagraph"/>
        <w:numPr>
          <w:ilvl w:val="0"/>
          <w:numId w:val="28"/>
        </w:numPr>
        <w:ind w:left="1134" w:hanging="567"/>
        <w:jc w:val="both"/>
        <w:rPr>
          <w:rFonts w:ascii="Arial" w:hAnsi="Arial" w:cs="Arial"/>
          <w:bCs/>
          <w:sz w:val="22"/>
          <w:szCs w:val="22"/>
          <w:lang w:val="en-GB"/>
        </w:rPr>
      </w:pPr>
      <w:r w:rsidRPr="00CA2E7F">
        <w:rPr>
          <w:rFonts w:ascii="Arial" w:hAnsi="Arial" w:cs="Arial"/>
          <w:bCs/>
          <w:sz w:val="22"/>
          <w:szCs w:val="22"/>
          <w:lang w:val="en-GB"/>
        </w:rPr>
        <w:t>Yes.</w:t>
      </w:r>
    </w:p>
    <w:p w14:paraId="0F6F9B3C" w14:textId="77777777" w:rsidR="003F4EAD" w:rsidRPr="00CA2E7F" w:rsidRDefault="003F4EAD">
      <w:pPr>
        <w:pStyle w:val="ListParagraph"/>
        <w:numPr>
          <w:ilvl w:val="0"/>
          <w:numId w:val="28"/>
        </w:numPr>
        <w:ind w:left="1134" w:hanging="567"/>
        <w:jc w:val="both"/>
        <w:rPr>
          <w:rFonts w:ascii="Arial" w:hAnsi="Arial" w:cs="Arial"/>
          <w:bCs/>
          <w:sz w:val="22"/>
          <w:szCs w:val="22"/>
          <w:lang w:val="en-GB"/>
        </w:rPr>
      </w:pPr>
      <w:r w:rsidRPr="00CA2E7F">
        <w:rPr>
          <w:rFonts w:ascii="Arial" w:hAnsi="Arial" w:cs="Arial"/>
          <w:bCs/>
          <w:sz w:val="22"/>
          <w:szCs w:val="22"/>
          <w:lang w:val="en-GB"/>
        </w:rPr>
        <w:t xml:space="preserve">No. </w:t>
      </w:r>
    </w:p>
    <w:p w14:paraId="47A2F7BB" w14:textId="77777777" w:rsidR="003F4EAD" w:rsidRPr="00CA2E7F" w:rsidRDefault="003F4EAD" w:rsidP="003F4EAD">
      <w:pPr>
        <w:pStyle w:val="ListParagraph"/>
        <w:ind w:left="1134"/>
        <w:jc w:val="both"/>
        <w:rPr>
          <w:rFonts w:ascii="Arial" w:hAnsi="Arial" w:cs="Arial"/>
          <w:bCs/>
          <w:sz w:val="22"/>
          <w:szCs w:val="22"/>
          <w:lang w:val="en-GB"/>
        </w:rPr>
      </w:pPr>
    </w:p>
    <w:p w14:paraId="3CC0AB7F"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have policies and procedures in place for the protection and use of information on customers? </w:t>
      </w:r>
    </w:p>
    <w:p w14:paraId="467FF8BC" w14:textId="77777777" w:rsidR="003F4EAD" w:rsidRPr="00CA2E7F" w:rsidRDefault="003F4EAD">
      <w:pPr>
        <w:pStyle w:val="ListParagraph"/>
        <w:numPr>
          <w:ilvl w:val="0"/>
          <w:numId w:val="10"/>
        </w:numPr>
        <w:ind w:left="1134" w:hanging="567"/>
        <w:jc w:val="both"/>
        <w:rPr>
          <w:rFonts w:ascii="Arial" w:hAnsi="Arial" w:cs="Arial"/>
          <w:sz w:val="22"/>
          <w:szCs w:val="22"/>
          <w:lang w:val="en-GB"/>
        </w:rPr>
      </w:pPr>
      <w:r w:rsidRPr="00CA2E7F">
        <w:rPr>
          <w:rFonts w:ascii="Arial" w:hAnsi="Arial" w:cs="Arial"/>
          <w:sz w:val="22"/>
          <w:szCs w:val="22"/>
          <w:lang w:val="en-GB"/>
        </w:rPr>
        <w:t>Yes, and this is found in legislation.</w:t>
      </w:r>
    </w:p>
    <w:p w14:paraId="367616B8" w14:textId="77777777" w:rsidR="003F4EAD" w:rsidRPr="00CA2E7F" w:rsidRDefault="003F4EAD">
      <w:pPr>
        <w:pStyle w:val="ListParagraph"/>
        <w:numPr>
          <w:ilvl w:val="0"/>
          <w:numId w:val="10"/>
        </w:numPr>
        <w:ind w:left="1134" w:hanging="567"/>
        <w:jc w:val="both"/>
        <w:rPr>
          <w:rFonts w:ascii="Arial" w:hAnsi="Arial" w:cs="Arial"/>
          <w:sz w:val="22"/>
          <w:szCs w:val="22"/>
          <w:lang w:val="en-GB"/>
        </w:rPr>
      </w:pPr>
      <w:r w:rsidRPr="00CA2E7F">
        <w:rPr>
          <w:rFonts w:ascii="Arial" w:hAnsi="Arial" w:cs="Arial"/>
          <w:sz w:val="22"/>
          <w:szCs w:val="22"/>
          <w:lang w:val="en-GB"/>
        </w:rPr>
        <w:t>Yes, and this expectation is found in published supervisory guidelines.</w:t>
      </w:r>
    </w:p>
    <w:p w14:paraId="6B526330" w14:textId="77777777" w:rsidR="003F4EAD" w:rsidRPr="00CA2E7F" w:rsidRDefault="003F4EAD">
      <w:pPr>
        <w:pStyle w:val="ListParagraph"/>
        <w:numPr>
          <w:ilvl w:val="0"/>
          <w:numId w:val="10"/>
        </w:numPr>
        <w:ind w:left="1134" w:hanging="567"/>
        <w:jc w:val="both"/>
        <w:rPr>
          <w:rFonts w:ascii="Arial" w:hAnsi="Arial" w:cs="Arial"/>
          <w:sz w:val="22"/>
          <w:szCs w:val="22"/>
          <w:lang w:val="en-GB"/>
        </w:rPr>
      </w:pPr>
      <w:r w:rsidRPr="00CA2E7F">
        <w:rPr>
          <w:rFonts w:ascii="Arial" w:hAnsi="Arial" w:cs="Arial"/>
          <w:sz w:val="22"/>
          <w:szCs w:val="22"/>
          <w:lang w:val="en-GB"/>
        </w:rPr>
        <w:t>This is not required in legislation or published supervisory guidelines, but supervisors advise when expectations are not being met.</w:t>
      </w:r>
    </w:p>
    <w:p w14:paraId="52B41A2E" w14:textId="77777777" w:rsidR="003F4EAD" w:rsidRPr="00CA2E7F" w:rsidRDefault="003F4EAD">
      <w:pPr>
        <w:pStyle w:val="ListParagraph"/>
        <w:numPr>
          <w:ilvl w:val="0"/>
          <w:numId w:val="10"/>
        </w:numPr>
        <w:ind w:left="1134" w:hanging="567"/>
        <w:jc w:val="both"/>
        <w:rPr>
          <w:rFonts w:ascii="Arial" w:hAnsi="Arial" w:cs="Arial"/>
          <w:sz w:val="22"/>
          <w:szCs w:val="22"/>
          <w:lang w:val="en-GB"/>
        </w:rPr>
      </w:pPr>
      <w:r w:rsidRPr="00CA2E7F">
        <w:rPr>
          <w:rFonts w:ascii="Arial" w:hAnsi="Arial" w:cs="Arial"/>
          <w:sz w:val="22"/>
          <w:szCs w:val="22"/>
          <w:lang w:val="en-GB"/>
        </w:rPr>
        <w:t>There is no such requirement or expectation.</w:t>
      </w:r>
    </w:p>
    <w:p w14:paraId="625D265C" w14:textId="77777777" w:rsidR="003F4EAD" w:rsidRPr="00CA2E7F" w:rsidRDefault="003F4EAD" w:rsidP="003F4EAD">
      <w:pPr>
        <w:pStyle w:val="ListParagraph"/>
        <w:ind w:left="1134"/>
        <w:jc w:val="both"/>
        <w:rPr>
          <w:rFonts w:ascii="Arial" w:hAnsi="Arial" w:cs="Arial"/>
          <w:sz w:val="22"/>
          <w:szCs w:val="22"/>
          <w:lang w:val="en-GB"/>
        </w:rPr>
      </w:pPr>
    </w:p>
    <w:p w14:paraId="5FDAEAB0"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require insurers to? </w:t>
      </w:r>
    </w:p>
    <w:p w14:paraId="6C6A4870" w14:textId="77777777" w:rsidR="003F4EAD" w:rsidRPr="00CA2E7F" w:rsidRDefault="003F4EAD" w:rsidP="003F4EAD">
      <w:pPr>
        <w:pStyle w:val="ListParagraph"/>
        <w:ind w:left="567"/>
        <w:rPr>
          <w:rFonts w:ascii="Arial" w:hAnsi="Arial" w:cs="Arial"/>
          <w:bCs/>
          <w:sz w:val="22"/>
          <w:szCs w:val="22"/>
          <w:lang w:val="en-GB"/>
        </w:rPr>
      </w:pPr>
    </w:p>
    <w:tbl>
      <w:tblPr>
        <w:tblStyle w:val="TableGrid"/>
        <w:tblW w:w="5000" w:type="pct"/>
        <w:tblLook w:val="04A0" w:firstRow="1" w:lastRow="0" w:firstColumn="1" w:lastColumn="0" w:noHBand="0" w:noVBand="1"/>
      </w:tblPr>
      <w:tblGrid>
        <w:gridCol w:w="3104"/>
        <w:gridCol w:w="2979"/>
        <w:gridCol w:w="2977"/>
      </w:tblGrid>
      <w:tr w:rsidR="003F4EAD" w:rsidRPr="00CA2E7F" w14:paraId="33F0C46A" w14:textId="77777777" w:rsidTr="00307C9A">
        <w:trPr>
          <w:tblHeader/>
        </w:trPr>
        <w:tc>
          <w:tcPr>
            <w:tcW w:w="1713" w:type="pct"/>
          </w:tcPr>
          <w:p w14:paraId="4469DD1C" w14:textId="77777777" w:rsidR="003F4EAD" w:rsidRPr="00CA2E7F" w:rsidRDefault="003F4EAD" w:rsidP="00307C9A">
            <w:pPr>
              <w:rPr>
                <w:rFonts w:cs="Arial"/>
                <w:sz w:val="22"/>
                <w:szCs w:val="22"/>
                <w:lang w:val="en-GB"/>
              </w:rPr>
            </w:pPr>
          </w:p>
        </w:tc>
        <w:tc>
          <w:tcPr>
            <w:tcW w:w="1644" w:type="pct"/>
          </w:tcPr>
          <w:p w14:paraId="2C544EB8" w14:textId="77777777" w:rsidR="003F4EAD" w:rsidRPr="00CA2E7F" w:rsidRDefault="003F4EAD" w:rsidP="00307C9A">
            <w:pPr>
              <w:rPr>
                <w:rFonts w:cs="Arial"/>
                <w:sz w:val="22"/>
                <w:szCs w:val="22"/>
                <w:lang w:val="en-GB"/>
              </w:rPr>
            </w:pPr>
            <w:r w:rsidRPr="00CA2E7F">
              <w:rPr>
                <w:rFonts w:cs="Arial"/>
                <w:sz w:val="22"/>
                <w:szCs w:val="22"/>
                <w:lang w:val="en-GB"/>
              </w:rPr>
              <w:t>1. Yes</w:t>
            </w:r>
          </w:p>
        </w:tc>
        <w:tc>
          <w:tcPr>
            <w:tcW w:w="1643" w:type="pct"/>
          </w:tcPr>
          <w:p w14:paraId="395CB0A0" w14:textId="77777777" w:rsidR="003F4EAD" w:rsidRPr="00CA2E7F" w:rsidRDefault="003F4EAD" w:rsidP="00307C9A">
            <w:pPr>
              <w:rPr>
                <w:rFonts w:cs="Arial"/>
                <w:sz w:val="22"/>
                <w:szCs w:val="22"/>
                <w:lang w:val="en-GB"/>
              </w:rPr>
            </w:pPr>
            <w:r w:rsidRPr="00CA2E7F">
              <w:rPr>
                <w:rFonts w:cs="Arial"/>
                <w:sz w:val="22"/>
                <w:szCs w:val="22"/>
                <w:lang w:val="en-GB"/>
              </w:rPr>
              <w:t>2. No</w:t>
            </w:r>
          </w:p>
        </w:tc>
      </w:tr>
      <w:tr w:rsidR="003F4EAD" w:rsidRPr="00CA2E7F" w14:paraId="30E1B8B7" w14:textId="77777777" w:rsidTr="00307C9A">
        <w:tc>
          <w:tcPr>
            <w:tcW w:w="1713" w:type="pct"/>
          </w:tcPr>
          <w:p w14:paraId="36ABEBA1" w14:textId="77777777" w:rsidR="003F4EAD" w:rsidRPr="00CA2E7F" w:rsidRDefault="003F4EAD" w:rsidP="00307C9A">
            <w:pPr>
              <w:rPr>
                <w:rFonts w:cs="Arial"/>
                <w:sz w:val="22"/>
                <w:szCs w:val="22"/>
                <w:lang w:val="en-GB"/>
              </w:rPr>
            </w:pPr>
            <w:r w:rsidRPr="00CA2E7F">
              <w:rPr>
                <w:rFonts w:cs="Arial"/>
                <w:sz w:val="22"/>
                <w:szCs w:val="22"/>
                <w:lang w:val="en-GB"/>
              </w:rPr>
              <w:t xml:space="preserve">a. Ensure customer information collected and held is not used in a manner that results in unfair treatment </w:t>
            </w:r>
          </w:p>
        </w:tc>
        <w:tc>
          <w:tcPr>
            <w:tcW w:w="1644" w:type="pct"/>
          </w:tcPr>
          <w:p w14:paraId="7C7B4026" w14:textId="77777777" w:rsidR="003F4EAD" w:rsidRPr="00CA2E7F" w:rsidRDefault="003F4EAD" w:rsidP="00307C9A">
            <w:pPr>
              <w:rPr>
                <w:rFonts w:cs="Arial"/>
                <w:sz w:val="22"/>
                <w:szCs w:val="22"/>
                <w:lang w:val="en-GB"/>
              </w:rPr>
            </w:pPr>
          </w:p>
        </w:tc>
        <w:tc>
          <w:tcPr>
            <w:tcW w:w="1643" w:type="pct"/>
          </w:tcPr>
          <w:p w14:paraId="1F58E8A5" w14:textId="77777777" w:rsidR="003F4EAD" w:rsidRPr="00CA2E7F" w:rsidRDefault="003F4EAD" w:rsidP="00307C9A">
            <w:pPr>
              <w:rPr>
                <w:rFonts w:cs="Arial"/>
                <w:sz w:val="22"/>
                <w:szCs w:val="22"/>
                <w:lang w:val="en-GB"/>
              </w:rPr>
            </w:pPr>
          </w:p>
        </w:tc>
      </w:tr>
      <w:tr w:rsidR="003F4EAD" w:rsidRPr="00CA2E7F" w14:paraId="671C7C49" w14:textId="77777777" w:rsidTr="00307C9A">
        <w:tc>
          <w:tcPr>
            <w:tcW w:w="1713" w:type="pct"/>
          </w:tcPr>
          <w:p w14:paraId="5E7815DA" w14:textId="77777777" w:rsidR="003F4EAD" w:rsidRPr="00CA2E7F" w:rsidRDefault="003F4EAD" w:rsidP="00307C9A">
            <w:pPr>
              <w:rPr>
                <w:rFonts w:cs="Arial"/>
                <w:sz w:val="22"/>
                <w:szCs w:val="22"/>
                <w:lang w:val="en-GB"/>
              </w:rPr>
            </w:pPr>
            <w:r w:rsidRPr="00CA2E7F">
              <w:rPr>
                <w:rFonts w:cs="Arial"/>
                <w:sz w:val="22"/>
                <w:szCs w:val="22"/>
                <w:lang w:val="en-GB"/>
              </w:rPr>
              <w:t xml:space="preserve">b. Have a clear responsibility to provide their customers with a level of comfort regarding the security of their personal information </w:t>
            </w:r>
          </w:p>
        </w:tc>
        <w:tc>
          <w:tcPr>
            <w:tcW w:w="1644" w:type="pct"/>
          </w:tcPr>
          <w:p w14:paraId="3FEB3013" w14:textId="77777777" w:rsidR="003F4EAD" w:rsidRPr="00CA2E7F" w:rsidRDefault="003F4EAD" w:rsidP="00307C9A">
            <w:pPr>
              <w:rPr>
                <w:rFonts w:cs="Arial"/>
                <w:sz w:val="22"/>
                <w:szCs w:val="22"/>
                <w:lang w:val="en-GB"/>
              </w:rPr>
            </w:pPr>
          </w:p>
        </w:tc>
        <w:tc>
          <w:tcPr>
            <w:tcW w:w="1643" w:type="pct"/>
          </w:tcPr>
          <w:p w14:paraId="3CA0279D" w14:textId="77777777" w:rsidR="003F4EAD" w:rsidRPr="00CA2E7F" w:rsidRDefault="003F4EAD" w:rsidP="00307C9A">
            <w:pPr>
              <w:rPr>
                <w:rFonts w:cs="Arial"/>
                <w:sz w:val="22"/>
                <w:szCs w:val="22"/>
                <w:lang w:val="en-GB"/>
              </w:rPr>
            </w:pPr>
          </w:p>
        </w:tc>
      </w:tr>
      <w:tr w:rsidR="003F4EAD" w:rsidRPr="00CA2E7F" w14:paraId="543AA3D2" w14:textId="77777777" w:rsidTr="00307C9A">
        <w:tc>
          <w:tcPr>
            <w:tcW w:w="1713" w:type="pct"/>
          </w:tcPr>
          <w:p w14:paraId="4AD8FCF2" w14:textId="77777777" w:rsidR="003F4EAD" w:rsidRPr="00CA2E7F" w:rsidRDefault="003F4EAD" w:rsidP="00307C9A">
            <w:pPr>
              <w:rPr>
                <w:rFonts w:cs="Arial"/>
                <w:sz w:val="22"/>
                <w:szCs w:val="22"/>
                <w:lang w:val="en-GB"/>
              </w:rPr>
            </w:pPr>
            <w:r w:rsidRPr="00CA2E7F">
              <w:rPr>
                <w:rFonts w:cs="Arial"/>
                <w:sz w:val="22"/>
                <w:szCs w:val="22"/>
                <w:lang w:val="en-GB"/>
              </w:rPr>
              <w:t xml:space="preserve">c. Ensure that private information is protected in respect to any outsourcing </w:t>
            </w:r>
          </w:p>
        </w:tc>
        <w:tc>
          <w:tcPr>
            <w:tcW w:w="1644" w:type="pct"/>
          </w:tcPr>
          <w:p w14:paraId="016CB67F" w14:textId="77777777" w:rsidR="003F4EAD" w:rsidRPr="00CA2E7F" w:rsidRDefault="003F4EAD" w:rsidP="00307C9A">
            <w:pPr>
              <w:rPr>
                <w:rFonts w:cs="Arial"/>
                <w:sz w:val="22"/>
                <w:szCs w:val="22"/>
                <w:lang w:val="en-GB"/>
              </w:rPr>
            </w:pPr>
          </w:p>
        </w:tc>
        <w:tc>
          <w:tcPr>
            <w:tcW w:w="1643" w:type="pct"/>
          </w:tcPr>
          <w:p w14:paraId="42A1CCCD" w14:textId="77777777" w:rsidR="003F4EAD" w:rsidRPr="00CA2E7F" w:rsidRDefault="003F4EAD" w:rsidP="00307C9A">
            <w:pPr>
              <w:rPr>
                <w:rFonts w:cs="Arial"/>
                <w:sz w:val="22"/>
                <w:szCs w:val="22"/>
                <w:lang w:val="en-GB"/>
              </w:rPr>
            </w:pPr>
          </w:p>
        </w:tc>
      </w:tr>
    </w:tbl>
    <w:p w14:paraId="68ABA24D" w14:textId="77777777" w:rsidR="003F4EAD" w:rsidRPr="00CA2E7F" w:rsidRDefault="003F4EAD" w:rsidP="003F4EAD">
      <w:pPr>
        <w:rPr>
          <w:rFonts w:ascii="Arial" w:hAnsi="Arial" w:cs="Arial"/>
          <w:sz w:val="22"/>
          <w:szCs w:val="22"/>
          <w:lang w:val="en-GB"/>
        </w:rPr>
      </w:pPr>
    </w:p>
    <w:p w14:paraId="3D669247" w14:textId="2DD0B128" w:rsidR="003F4EAD" w:rsidRPr="00CA2E7F" w:rsidRDefault="003F4EAD" w:rsidP="003F4EAD">
      <w:pPr>
        <w:pStyle w:val="ListParagraph"/>
        <w:ind w:left="1440"/>
        <w:rPr>
          <w:rFonts w:ascii="Arial" w:hAnsi="Arial" w:cs="Arial"/>
          <w:sz w:val="22"/>
          <w:szCs w:val="22"/>
          <w:lang w:val="en-GB"/>
        </w:rPr>
      </w:pPr>
    </w:p>
    <w:p w14:paraId="3A2929F1" w14:textId="77777777" w:rsidR="00CA2E7F" w:rsidRPr="00CA2E7F" w:rsidRDefault="00CA2E7F" w:rsidP="003F4EAD">
      <w:pPr>
        <w:pStyle w:val="ListParagraph"/>
        <w:ind w:left="1440"/>
        <w:rPr>
          <w:rFonts w:ascii="Arial" w:hAnsi="Arial" w:cs="Arial"/>
          <w:sz w:val="22"/>
          <w:szCs w:val="22"/>
          <w:lang w:val="en-GB"/>
        </w:rPr>
      </w:pPr>
    </w:p>
    <w:p w14:paraId="23067640" w14:textId="583AD74B"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lastRenderedPageBreak/>
        <w:t xml:space="preserve">How does YOUR JURISDICTION review an insurer’s policies and procedures for the protection and use of information on customers? </w:t>
      </w:r>
      <w:r w:rsidRPr="00CA2E7F" w:rsidDel="000250CF">
        <w:rPr>
          <w:rFonts w:ascii="Arial" w:hAnsi="Arial" w:cs="Arial"/>
          <w:bCs/>
          <w:sz w:val="22"/>
          <w:szCs w:val="22"/>
          <w:lang w:val="en-GB"/>
        </w:rPr>
        <w:t xml:space="preserve"> </w:t>
      </w:r>
    </w:p>
    <w:p w14:paraId="646242CB" w14:textId="77777777" w:rsidR="00CA2E7F" w:rsidRPr="00CA2E7F" w:rsidRDefault="00CA2E7F" w:rsidP="00CA2E7F">
      <w:pPr>
        <w:pStyle w:val="ListParagraph"/>
        <w:ind w:left="567"/>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17"/>
        <w:gridCol w:w="2857"/>
        <w:gridCol w:w="2856"/>
      </w:tblGrid>
      <w:tr w:rsidR="003F4EAD" w:rsidRPr="00CA2E7F" w14:paraId="4CB80A59" w14:textId="77777777" w:rsidTr="00307C9A">
        <w:tc>
          <w:tcPr>
            <w:tcW w:w="2917" w:type="dxa"/>
          </w:tcPr>
          <w:p w14:paraId="49F34187" w14:textId="77777777" w:rsidR="003F4EAD" w:rsidRPr="00CA2E7F" w:rsidRDefault="003F4EAD" w:rsidP="00307C9A">
            <w:pPr>
              <w:pStyle w:val="ListParagraph"/>
              <w:ind w:left="1440"/>
              <w:rPr>
                <w:rFonts w:cs="Arial"/>
                <w:sz w:val="22"/>
                <w:szCs w:val="22"/>
                <w:lang w:val="en-GB"/>
              </w:rPr>
            </w:pPr>
          </w:p>
        </w:tc>
        <w:tc>
          <w:tcPr>
            <w:tcW w:w="2857" w:type="dxa"/>
          </w:tcPr>
          <w:p w14:paraId="1425AE70" w14:textId="77777777" w:rsidR="003F4EAD" w:rsidRPr="00CA2E7F" w:rsidRDefault="003F4EAD" w:rsidP="00307C9A">
            <w:pPr>
              <w:rPr>
                <w:rFonts w:cs="Arial"/>
                <w:sz w:val="22"/>
                <w:szCs w:val="22"/>
                <w:lang w:val="en-GB"/>
              </w:rPr>
            </w:pPr>
            <w:r w:rsidRPr="00CA2E7F">
              <w:rPr>
                <w:rFonts w:cs="Arial"/>
                <w:bCs/>
                <w:sz w:val="22"/>
                <w:szCs w:val="22"/>
                <w:lang w:val="en-GB"/>
              </w:rPr>
              <w:t>1. Yes</w:t>
            </w:r>
          </w:p>
        </w:tc>
        <w:tc>
          <w:tcPr>
            <w:tcW w:w="2856" w:type="dxa"/>
          </w:tcPr>
          <w:p w14:paraId="04A1C2BA" w14:textId="77777777" w:rsidR="003F4EAD" w:rsidRPr="00CA2E7F" w:rsidRDefault="003F4EAD" w:rsidP="00307C9A">
            <w:pPr>
              <w:rPr>
                <w:rFonts w:cs="Arial"/>
                <w:sz w:val="22"/>
                <w:szCs w:val="22"/>
                <w:lang w:val="en-GB"/>
              </w:rPr>
            </w:pPr>
            <w:r w:rsidRPr="00CA2E7F">
              <w:rPr>
                <w:rFonts w:cs="Arial"/>
                <w:bCs/>
                <w:sz w:val="22"/>
                <w:szCs w:val="22"/>
                <w:lang w:val="en-GB"/>
              </w:rPr>
              <w:t>2. No</w:t>
            </w:r>
          </w:p>
        </w:tc>
      </w:tr>
      <w:tr w:rsidR="003F4EAD" w:rsidRPr="00CA2E7F" w14:paraId="28B88036" w14:textId="77777777" w:rsidTr="00307C9A">
        <w:tc>
          <w:tcPr>
            <w:tcW w:w="2917" w:type="dxa"/>
          </w:tcPr>
          <w:p w14:paraId="4B71DBB0" w14:textId="77777777" w:rsidR="003F4EAD" w:rsidRPr="00CA2E7F" w:rsidRDefault="003F4EAD" w:rsidP="00307C9A">
            <w:pPr>
              <w:rPr>
                <w:rFonts w:cs="Arial"/>
                <w:sz w:val="22"/>
                <w:szCs w:val="22"/>
                <w:lang w:val="en-GB"/>
              </w:rPr>
            </w:pPr>
            <w:r w:rsidRPr="00CA2E7F">
              <w:rPr>
                <w:rFonts w:cs="Arial"/>
                <w:sz w:val="22"/>
                <w:szCs w:val="22"/>
                <w:lang w:val="en-GB"/>
              </w:rPr>
              <w:t>a. At Licensing stage</w:t>
            </w:r>
          </w:p>
        </w:tc>
        <w:tc>
          <w:tcPr>
            <w:tcW w:w="2857" w:type="dxa"/>
          </w:tcPr>
          <w:p w14:paraId="6A05C33B" w14:textId="77777777" w:rsidR="003F4EAD" w:rsidRPr="00CA2E7F" w:rsidRDefault="003F4EAD" w:rsidP="00307C9A">
            <w:pPr>
              <w:rPr>
                <w:rFonts w:cs="Arial"/>
                <w:sz w:val="22"/>
                <w:szCs w:val="22"/>
                <w:lang w:val="en-GB"/>
              </w:rPr>
            </w:pPr>
          </w:p>
        </w:tc>
        <w:tc>
          <w:tcPr>
            <w:tcW w:w="2856" w:type="dxa"/>
          </w:tcPr>
          <w:p w14:paraId="7A1F9588" w14:textId="77777777" w:rsidR="003F4EAD" w:rsidRPr="00CA2E7F" w:rsidRDefault="003F4EAD" w:rsidP="00307C9A">
            <w:pPr>
              <w:rPr>
                <w:rFonts w:cs="Arial"/>
                <w:sz w:val="22"/>
                <w:szCs w:val="22"/>
                <w:lang w:val="en-GB"/>
              </w:rPr>
            </w:pPr>
          </w:p>
        </w:tc>
      </w:tr>
      <w:tr w:rsidR="003F4EAD" w:rsidRPr="00CA2E7F" w14:paraId="0C351875" w14:textId="77777777" w:rsidTr="00307C9A">
        <w:tc>
          <w:tcPr>
            <w:tcW w:w="2917" w:type="dxa"/>
          </w:tcPr>
          <w:p w14:paraId="491B708F" w14:textId="77777777" w:rsidR="003F4EAD" w:rsidRPr="00CA2E7F" w:rsidRDefault="003F4EAD" w:rsidP="00307C9A">
            <w:pPr>
              <w:rPr>
                <w:rFonts w:cs="Arial"/>
                <w:sz w:val="22"/>
                <w:szCs w:val="22"/>
                <w:lang w:val="en-GB"/>
              </w:rPr>
            </w:pPr>
            <w:r w:rsidRPr="00CA2E7F">
              <w:rPr>
                <w:rFonts w:cs="Arial"/>
                <w:sz w:val="22"/>
                <w:szCs w:val="22"/>
                <w:lang w:val="en-GB"/>
              </w:rPr>
              <w:t>b. Through on-site inspections</w:t>
            </w:r>
          </w:p>
        </w:tc>
        <w:tc>
          <w:tcPr>
            <w:tcW w:w="2857" w:type="dxa"/>
          </w:tcPr>
          <w:p w14:paraId="3CB9E8BA" w14:textId="77777777" w:rsidR="003F4EAD" w:rsidRPr="00CA2E7F" w:rsidRDefault="003F4EAD" w:rsidP="00307C9A">
            <w:pPr>
              <w:rPr>
                <w:rFonts w:cs="Arial"/>
                <w:sz w:val="22"/>
                <w:szCs w:val="22"/>
                <w:lang w:val="en-GB"/>
              </w:rPr>
            </w:pPr>
          </w:p>
        </w:tc>
        <w:tc>
          <w:tcPr>
            <w:tcW w:w="2856" w:type="dxa"/>
          </w:tcPr>
          <w:p w14:paraId="43220C0D" w14:textId="77777777" w:rsidR="003F4EAD" w:rsidRPr="00CA2E7F" w:rsidRDefault="003F4EAD" w:rsidP="00307C9A">
            <w:pPr>
              <w:rPr>
                <w:rFonts w:cs="Arial"/>
                <w:sz w:val="22"/>
                <w:szCs w:val="22"/>
                <w:lang w:val="en-GB"/>
              </w:rPr>
            </w:pPr>
          </w:p>
        </w:tc>
      </w:tr>
      <w:tr w:rsidR="003F4EAD" w:rsidRPr="00CA2E7F" w14:paraId="43FD3BAB" w14:textId="77777777" w:rsidTr="00307C9A">
        <w:tc>
          <w:tcPr>
            <w:tcW w:w="2917" w:type="dxa"/>
          </w:tcPr>
          <w:p w14:paraId="6BF7E9C9" w14:textId="77777777" w:rsidR="003F4EAD" w:rsidRPr="00CA2E7F" w:rsidRDefault="003F4EAD" w:rsidP="00307C9A">
            <w:pPr>
              <w:rPr>
                <w:rFonts w:cs="Arial"/>
                <w:sz w:val="22"/>
                <w:szCs w:val="22"/>
                <w:lang w:val="en-GB"/>
              </w:rPr>
            </w:pPr>
            <w:r w:rsidRPr="00CA2E7F">
              <w:rPr>
                <w:rFonts w:cs="Arial"/>
                <w:sz w:val="22"/>
                <w:szCs w:val="22"/>
                <w:lang w:val="en-GB"/>
              </w:rPr>
              <w:t xml:space="preserve">c. Through periodic reporting, at least annually </w:t>
            </w:r>
          </w:p>
        </w:tc>
        <w:tc>
          <w:tcPr>
            <w:tcW w:w="2857" w:type="dxa"/>
          </w:tcPr>
          <w:p w14:paraId="20D0C772" w14:textId="77777777" w:rsidR="003F4EAD" w:rsidRPr="00CA2E7F" w:rsidRDefault="003F4EAD" w:rsidP="00307C9A">
            <w:pPr>
              <w:rPr>
                <w:rFonts w:cs="Arial"/>
                <w:sz w:val="22"/>
                <w:szCs w:val="22"/>
                <w:lang w:val="en-GB"/>
              </w:rPr>
            </w:pPr>
          </w:p>
        </w:tc>
        <w:tc>
          <w:tcPr>
            <w:tcW w:w="2856" w:type="dxa"/>
          </w:tcPr>
          <w:p w14:paraId="04802AF9" w14:textId="77777777" w:rsidR="003F4EAD" w:rsidRPr="00CA2E7F" w:rsidRDefault="003F4EAD" w:rsidP="00307C9A">
            <w:pPr>
              <w:rPr>
                <w:rFonts w:cs="Arial"/>
                <w:sz w:val="22"/>
                <w:szCs w:val="22"/>
                <w:lang w:val="en-GB"/>
              </w:rPr>
            </w:pPr>
          </w:p>
        </w:tc>
      </w:tr>
      <w:tr w:rsidR="003F4EAD" w:rsidRPr="00CA2E7F" w14:paraId="1A8A4E45" w14:textId="77777777" w:rsidTr="00307C9A">
        <w:tc>
          <w:tcPr>
            <w:tcW w:w="2917" w:type="dxa"/>
          </w:tcPr>
          <w:p w14:paraId="64E6E536" w14:textId="77777777" w:rsidR="003F4EAD" w:rsidRPr="00CA2E7F" w:rsidRDefault="003F4EAD" w:rsidP="00307C9A">
            <w:pPr>
              <w:rPr>
                <w:rFonts w:cs="Arial"/>
                <w:sz w:val="22"/>
                <w:szCs w:val="22"/>
                <w:lang w:val="en-GB"/>
              </w:rPr>
            </w:pPr>
            <w:r w:rsidRPr="00CA2E7F">
              <w:rPr>
                <w:rFonts w:cs="Arial"/>
                <w:sz w:val="22"/>
                <w:szCs w:val="22"/>
                <w:lang w:val="en-GB"/>
              </w:rPr>
              <w:t>d. Through off-site monitoring</w:t>
            </w:r>
          </w:p>
        </w:tc>
        <w:tc>
          <w:tcPr>
            <w:tcW w:w="2857" w:type="dxa"/>
          </w:tcPr>
          <w:p w14:paraId="08F43D82" w14:textId="77777777" w:rsidR="003F4EAD" w:rsidRPr="00CA2E7F" w:rsidRDefault="003F4EAD" w:rsidP="00307C9A">
            <w:pPr>
              <w:rPr>
                <w:rFonts w:cs="Arial"/>
                <w:sz w:val="22"/>
                <w:szCs w:val="22"/>
                <w:lang w:val="en-GB"/>
              </w:rPr>
            </w:pPr>
          </w:p>
        </w:tc>
        <w:tc>
          <w:tcPr>
            <w:tcW w:w="2856" w:type="dxa"/>
          </w:tcPr>
          <w:p w14:paraId="1CE8657E" w14:textId="77777777" w:rsidR="003F4EAD" w:rsidRPr="00CA2E7F" w:rsidRDefault="003F4EAD" w:rsidP="00307C9A">
            <w:pPr>
              <w:rPr>
                <w:rFonts w:cs="Arial"/>
                <w:sz w:val="22"/>
                <w:szCs w:val="22"/>
                <w:lang w:val="en-GB"/>
              </w:rPr>
            </w:pPr>
          </w:p>
        </w:tc>
      </w:tr>
      <w:tr w:rsidR="003F4EAD" w:rsidRPr="00CA2E7F" w14:paraId="1AB56D6F" w14:textId="77777777" w:rsidTr="00307C9A">
        <w:tc>
          <w:tcPr>
            <w:tcW w:w="2917" w:type="dxa"/>
          </w:tcPr>
          <w:p w14:paraId="46E96915" w14:textId="77777777" w:rsidR="003F4EAD" w:rsidRPr="00CA2E7F" w:rsidRDefault="003F4EAD" w:rsidP="00307C9A">
            <w:pPr>
              <w:rPr>
                <w:rFonts w:cs="Arial"/>
                <w:sz w:val="22"/>
                <w:szCs w:val="22"/>
                <w:lang w:val="en-GB"/>
              </w:rPr>
            </w:pPr>
            <w:r w:rsidRPr="00CA2E7F">
              <w:rPr>
                <w:rFonts w:cs="Arial"/>
                <w:sz w:val="22"/>
                <w:szCs w:val="22"/>
                <w:lang w:val="en-GB"/>
              </w:rPr>
              <w:t>e. Targeted reviews when complaint or concern arises</w:t>
            </w:r>
          </w:p>
        </w:tc>
        <w:tc>
          <w:tcPr>
            <w:tcW w:w="2857" w:type="dxa"/>
          </w:tcPr>
          <w:p w14:paraId="0371376E" w14:textId="77777777" w:rsidR="003F4EAD" w:rsidRPr="00CA2E7F" w:rsidRDefault="003F4EAD" w:rsidP="00307C9A">
            <w:pPr>
              <w:rPr>
                <w:rFonts w:cs="Arial"/>
                <w:sz w:val="22"/>
                <w:szCs w:val="22"/>
                <w:lang w:val="en-GB"/>
              </w:rPr>
            </w:pPr>
          </w:p>
        </w:tc>
        <w:tc>
          <w:tcPr>
            <w:tcW w:w="2856" w:type="dxa"/>
          </w:tcPr>
          <w:p w14:paraId="2968208C" w14:textId="77777777" w:rsidR="003F4EAD" w:rsidRPr="00CA2E7F" w:rsidRDefault="003F4EAD" w:rsidP="00307C9A">
            <w:pPr>
              <w:rPr>
                <w:rFonts w:cs="Arial"/>
                <w:sz w:val="22"/>
                <w:szCs w:val="22"/>
                <w:lang w:val="en-GB"/>
              </w:rPr>
            </w:pPr>
          </w:p>
        </w:tc>
      </w:tr>
    </w:tbl>
    <w:p w14:paraId="3D33F53F" w14:textId="77777777" w:rsidR="003F4EAD" w:rsidRPr="00CA2E7F" w:rsidRDefault="003F4EAD" w:rsidP="003F4EAD">
      <w:pPr>
        <w:pStyle w:val="ListParagraph"/>
        <w:ind w:left="1440"/>
        <w:rPr>
          <w:rFonts w:ascii="Arial" w:hAnsi="Arial" w:cs="Arial"/>
          <w:sz w:val="22"/>
          <w:szCs w:val="22"/>
          <w:lang w:val="en-GB"/>
        </w:rPr>
      </w:pPr>
    </w:p>
    <w:p w14:paraId="51ECCCB3"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During the last three years, has YOUR AUTHORITY taken action to resolve supervisory concerns regarding the performance of an insurer in protecting customers’ information? </w:t>
      </w:r>
    </w:p>
    <w:p w14:paraId="0475DD7A" w14:textId="77777777" w:rsidR="003F4EAD" w:rsidRPr="00CA2E7F" w:rsidRDefault="003F4EAD">
      <w:pPr>
        <w:pStyle w:val="ListParagraph"/>
        <w:numPr>
          <w:ilvl w:val="0"/>
          <w:numId w:val="18"/>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all</w:t>
      </w:r>
      <w:proofErr w:type="gramEnd"/>
      <w:r w:rsidRPr="00CA2E7F">
        <w:rPr>
          <w:rFonts w:ascii="Arial" w:hAnsi="Arial" w:cs="Arial"/>
          <w:sz w:val="22"/>
          <w:szCs w:val="22"/>
          <w:lang w:val="en-GB"/>
        </w:rPr>
        <w:t xml:space="preserve"> or almost all concerns were resolved.</w:t>
      </w:r>
    </w:p>
    <w:p w14:paraId="38BE3AC2" w14:textId="77777777" w:rsidR="003F4EAD" w:rsidRPr="00CA2E7F" w:rsidRDefault="003F4EAD">
      <w:pPr>
        <w:pStyle w:val="ListParagraph"/>
        <w:numPr>
          <w:ilvl w:val="0"/>
          <w:numId w:val="18"/>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resolved.</w:t>
      </w:r>
    </w:p>
    <w:p w14:paraId="74E0E91C" w14:textId="77777777" w:rsidR="003F4EAD" w:rsidRPr="00CA2E7F" w:rsidRDefault="003F4EAD">
      <w:pPr>
        <w:pStyle w:val="ListParagraph"/>
        <w:numPr>
          <w:ilvl w:val="0"/>
          <w:numId w:val="18"/>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 xml:space="preserve">Yes, but </w:t>
      </w:r>
      <w:proofErr w:type="gramStart"/>
      <w:r w:rsidRPr="00CA2E7F">
        <w:rPr>
          <w:rFonts w:ascii="Arial" w:hAnsi="Arial" w:cs="Arial"/>
          <w:sz w:val="22"/>
          <w:szCs w:val="22"/>
          <w:lang w:val="en-GB"/>
        </w:rPr>
        <w:t>a majority of</w:t>
      </w:r>
      <w:proofErr w:type="gramEnd"/>
      <w:r w:rsidRPr="00CA2E7F">
        <w:rPr>
          <w:rFonts w:ascii="Arial" w:hAnsi="Arial" w:cs="Arial"/>
          <w:sz w:val="22"/>
          <w:szCs w:val="22"/>
          <w:lang w:val="en-GB"/>
        </w:rPr>
        <w:t xml:space="preserve"> concerns were not resolved.</w:t>
      </w:r>
    </w:p>
    <w:p w14:paraId="735BBFB2" w14:textId="77777777" w:rsidR="003F4EAD" w:rsidRPr="00CA2E7F" w:rsidRDefault="003F4EAD">
      <w:pPr>
        <w:pStyle w:val="ListParagraph"/>
        <w:numPr>
          <w:ilvl w:val="0"/>
          <w:numId w:val="18"/>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This question is not applicable, because no such concerns were identified during the last three years.</w:t>
      </w:r>
    </w:p>
    <w:p w14:paraId="2C5EFCC4" w14:textId="77777777" w:rsidR="003F4EAD" w:rsidRPr="00CA2E7F" w:rsidRDefault="003F4EAD" w:rsidP="003F4EAD">
      <w:pPr>
        <w:ind w:left="851" w:hanging="851"/>
        <w:jc w:val="both"/>
        <w:rPr>
          <w:rFonts w:ascii="Arial" w:eastAsia="Times New Roman" w:hAnsi="Arial" w:cs="Arial"/>
          <w:b/>
          <w:sz w:val="22"/>
          <w:szCs w:val="22"/>
          <w:lang w:val="en-GB"/>
        </w:rPr>
      </w:pPr>
      <w:r w:rsidRPr="00CA2E7F">
        <w:rPr>
          <w:rFonts w:ascii="Arial" w:hAnsi="Arial" w:cs="Arial"/>
          <w:b/>
          <w:bCs/>
          <w:sz w:val="22"/>
          <w:szCs w:val="22"/>
          <w:lang w:val="en-GB"/>
        </w:rPr>
        <w:t xml:space="preserve">19.13   </w:t>
      </w:r>
      <w:r w:rsidRPr="00CA2E7F">
        <w:rPr>
          <w:rFonts w:ascii="Arial" w:eastAsia="Times New Roman" w:hAnsi="Arial" w:cs="Arial"/>
          <w:b/>
          <w:sz w:val="22"/>
          <w:szCs w:val="22"/>
          <w:lang w:val="en-GB"/>
        </w:rPr>
        <w:t>The supervisor publicly discloses information that supports the fair treatment of customers.</w:t>
      </w:r>
    </w:p>
    <w:p w14:paraId="5313AB0B" w14:textId="77777777" w:rsidR="003F4EAD" w:rsidRPr="00CA2E7F" w:rsidRDefault="003F4EAD" w:rsidP="003F4EAD">
      <w:pPr>
        <w:ind w:left="851" w:hanging="851"/>
        <w:jc w:val="both"/>
        <w:rPr>
          <w:rFonts w:ascii="Arial" w:eastAsia="Times New Roman" w:hAnsi="Arial" w:cs="Arial"/>
          <w:b/>
          <w:sz w:val="22"/>
          <w:szCs w:val="22"/>
          <w:lang w:val="en-GB"/>
        </w:rPr>
      </w:pPr>
    </w:p>
    <w:p w14:paraId="3495958C"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publicly disclose information that supports the fair treatment of customers? </w:t>
      </w:r>
    </w:p>
    <w:p w14:paraId="6996D973" w14:textId="77777777" w:rsidR="003F4EAD" w:rsidRPr="00CA2E7F" w:rsidRDefault="003F4EAD">
      <w:pPr>
        <w:pStyle w:val="ListParagraph"/>
        <w:numPr>
          <w:ilvl w:val="0"/>
          <w:numId w:val="33"/>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Yes.</w:t>
      </w:r>
    </w:p>
    <w:p w14:paraId="5B20F674" w14:textId="77777777" w:rsidR="003F4EAD" w:rsidRPr="00CA2E7F" w:rsidRDefault="003F4EAD">
      <w:pPr>
        <w:pStyle w:val="ListParagraph"/>
        <w:numPr>
          <w:ilvl w:val="0"/>
          <w:numId w:val="33"/>
        </w:numPr>
        <w:spacing w:after="200" w:line="276" w:lineRule="auto"/>
        <w:ind w:left="1134" w:hanging="567"/>
        <w:jc w:val="both"/>
        <w:rPr>
          <w:rFonts w:ascii="Arial" w:hAnsi="Arial" w:cs="Arial"/>
          <w:sz w:val="22"/>
          <w:szCs w:val="22"/>
          <w:lang w:val="en-GB"/>
        </w:rPr>
      </w:pPr>
      <w:r w:rsidRPr="00CA2E7F">
        <w:rPr>
          <w:rFonts w:ascii="Arial" w:hAnsi="Arial" w:cs="Arial"/>
          <w:sz w:val="22"/>
          <w:szCs w:val="22"/>
          <w:lang w:val="en-GB"/>
        </w:rPr>
        <w:t>No.</w:t>
      </w:r>
    </w:p>
    <w:p w14:paraId="1A9BACA4" w14:textId="77777777" w:rsidR="003F4EAD" w:rsidRPr="00CA2E7F" w:rsidRDefault="003F4EAD" w:rsidP="003F4EAD">
      <w:pPr>
        <w:pStyle w:val="ListParagraph"/>
        <w:ind w:left="567"/>
        <w:jc w:val="both"/>
        <w:rPr>
          <w:rFonts w:ascii="Arial" w:hAnsi="Arial" w:cs="Arial"/>
          <w:bCs/>
          <w:sz w:val="22"/>
          <w:szCs w:val="22"/>
          <w:lang w:val="en-GB"/>
        </w:rPr>
      </w:pPr>
      <w:r w:rsidRPr="00CA2E7F">
        <w:rPr>
          <w:rFonts w:ascii="Arial" w:hAnsi="Arial" w:cs="Arial"/>
          <w:bCs/>
          <w:sz w:val="22"/>
          <w:szCs w:val="22"/>
          <w:lang w:val="en-GB"/>
        </w:rPr>
        <w:t xml:space="preserve"> </w:t>
      </w:r>
    </w:p>
    <w:p w14:paraId="1370E704" w14:textId="77777777" w:rsidR="003F4EAD" w:rsidRPr="00CA2E7F" w:rsidRDefault="003F4EAD">
      <w:pPr>
        <w:pStyle w:val="ListParagraph"/>
        <w:numPr>
          <w:ilvl w:val="0"/>
          <w:numId w:val="1"/>
        </w:numPr>
        <w:ind w:left="567" w:hanging="567"/>
        <w:jc w:val="both"/>
        <w:rPr>
          <w:rFonts w:ascii="Arial" w:hAnsi="Arial" w:cs="Arial"/>
          <w:bCs/>
          <w:sz w:val="22"/>
          <w:szCs w:val="22"/>
          <w:lang w:val="en-GB"/>
        </w:rPr>
      </w:pPr>
      <w:r w:rsidRPr="00CA2E7F">
        <w:rPr>
          <w:rFonts w:ascii="Arial" w:hAnsi="Arial" w:cs="Arial"/>
          <w:bCs/>
          <w:sz w:val="22"/>
          <w:szCs w:val="22"/>
          <w:lang w:val="en-GB"/>
        </w:rPr>
        <w:t xml:space="preserve">Does YOUR JURISDICTION do the following in publicly disclosing information that supports the fair treatment of customers? </w:t>
      </w:r>
    </w:p>
    <w:p w14:paraId="6D5B4E7B" w14:textId="77777777" w:rsidR="003F4EAD" w:rsidRPr="00CA2E7F" w:rsidRDefault="003F4EAD" w:rsidP="003F4EAD">
      <w:pPr>
        <w:pStyle w:val="ListParagraph"/>
        <w:ind w:left="567"/>
        <w:jc w:val="both"/>
        <w:rPr>
          <w:rFonts w:ascii="Arial" w:hAnsi="Arial" w:cs="Arial"/>
          <w:bCs/>
          <w:sz w:val="22"/>
          <w:szCs w:val="22"/>
          <w:lang w:val="en-GB"/>
        </w:rPr>
      </w:pPr>
    </w:p>
    <w:tbl>
      <w:tblPr>
        <w:tblStyle w:val="TableGrid"/>
        <w:tblW w:w="5000" w:type="pct"/>
        <w:tblLook w:val="04A0" w:firstRow="1" w:lastRow="0" w:firstColumn="1" w:lastColumn="0" w:noHBand="0" w:noVBand="1"/>
      </w:tblPr>
      <w:tblGrid>
        <w:gridCol w:w="3484"/>
        <w:gridCol w:w="2925"/>
        <w:gridCol w:w="2651"/>
      </w:tblGrid>
      <w:tr w:rsidR="003F4EAD" w:rsidRPr="00CA2E7F" w14:paraId="19715DF7" w14:textId="77777777" w:rsidTr="00307C9A">
        <w:tc>
          <w:tcPr>
            <w:tcW w:w="1923" w:type="pct"/>
          </w:tcPr>
          <w:p w14:paraId="62DEB034" w14:textId="77777777" w:rsidR="003F4EAD" w:rsidRPr="00CA2E7F" w:rsidRDefault="003F4EAD" w:rsidP="00307C9A">
            <w:pPr>
              <w:rPr>
                <w:rFonts w:cs="Arial"/>
                <w:bCs/>
                <w:sz w:val="22"/>
                <w:szCs w:val="22"/>
                <w:lang w:val="en-GB"/>
              </w:rPr>
            </w:pPr>
          </w:p>
        </w:tc>
        <w:tc>
          <w:tcPr>
            <w:tcW w:w="1614" w:type="pct"/>
          </w:tcPr>
          <w:p w14:paraId="141AADE9" w14:textId="77777777" w:rsidR="003F4EAD" w:rsidRPr="00CA2E7F" w:rsidRDefault="003F4EAD" w:rsidP="00307C9A">
            <w:pPr>
              <w:rPr>
                <w:rFonts w:cs="Arial"/>
                <w:bCs/>
                <w:sz w:val="22"/>
                <w:szCs w:val="22"/>
                <w:lang w:val="en-GB"/>
              </w:rPr>
            </w:pPr>
            <w:r w:rsidRPr="00CA2E7F">
              <w:rPr>
                <w:rFonts w:cs="Arial"/>
                <w:bCs/>
                <w:sz w:val="22"/>
                <w:szCs w:val="22"/>
                <w:lang w:val="en-GB"/>
              </w:rPr>
              <w:t>1. Yes</w:t>
            </w:r>
          </w:p>
        </w:tc>
        <w:tc>
          <w:tcPr>
            <w:tcW w:w="1463" w:type="pct"/>
          </w:tcPr>
          <w:p w14:paraId="5E8E7027" w14:textId="77777777" w:rsidR="003F4EAD" w:rsidRPr="00CA2E7F" w:rsidRDefault="003F4EAD" w:rsidP="00307C9A">
            <w:pPr>
              <w:rPr>
                <w:rFonts w:cs="Arial"/>
                <w:bCs/>
                <w:sz w:val="22"/>
                <w:szCs w:val="22"/>
                <w:lang w:val="en-GB"/>
              </w:rPr>
            </w:pPr>
            <w:r w:rsidRPr="00CA2E7F">
              <w:rPr>
                <w:rFonts w:cs="Arial"/>
                <w:bCs/>
                <w:sz w:val="22"/>
                <w:szCs w:val="22"/>
                <w:lang w:val="en-GB"/>
              </w:rPr>
              <w:t>2. No</w:t>
            </w:r>
          </w:p>
        </w:tc>
      </w:tr>
      <w:tr w:rsidR="003F4EAD" w:rsidRPr="00CA2E7F" w14:paraId="0FA6B28F" w14:textId="77777777" w:rsidTr="00307C9A">
        <w:tc>
          <w:tcPr>
            <w:tcW w:w="1923" w:type="pct"/>
          </w:tcPr>
          <w:p w14:paraId="2D2E7F62" w14:textId="77777777" w:rsidR="003F4EAD" w:rsidRPr="00CA2E7F" w:rsidRDefault="003F4EAD" w:rsidP="00307C9A">
            <w:pPr>
              <w:rPr>
                <w:rFonts w:cs="Arial"/>
                <w:bCs/>
                <w:sz w:val="22"/>
                <w:szCs w:val="22"/>
                <w:lang w:val="en-GB"/>
              </w:rPr>
            </w:pPr>
            <w:r w:rsidRPr="00CA2E7F">
              <w:rPr>
                <w:rFonts w:cs="Arial"/>
                <w:bCs/>
                <w:sz w:val="22"/>
                <w:szCs w:val="22"/>
                <w:lang w:val="en-GB"/>
              </w:rPr>
              <w:t>a. Publish policyholder protection arrangements in place for insurance contracts sold within its jurisdiction and insurers subject to its supervision</w:t>
            </w:r>
          </w:p>
        </w:tc>
        <w:tc>
          <w:tcPr>
            <w:tcW w:w="1614" w:type="pct"/>
          </w:tcPr>
          <w:p w14:paraId="6BD9A459" w14:textId="77777777" w:rsidR="003F4EAD" w:rsidRPr="00CA2E7F" w:rsidRDefault="003F4EAD" w:rsidP="00307C9A">
            <w:pPr>
              <w:rPr>
                <w:rFonts w:cs="Arial"/>
                <w:bCs/>
                <w:sz w:val="22"/>
                <w:szCs w:val="22"/>
                <w:lang w:val="en-GB"/>
              </w:rPr>
            </w:pPr>
          </w:p>
        </w:tc>
        <w:tc>
          <w:tcPr>
            <w:tcW w:w="1463" w:type="pct"/>
          </w:tcPr>
          <w:p w14:paraId="1782CAB1" w14:textId="77777777" w:rsidR="003F4EAD" w:rsidRPr="00CA2E7F" w:rsidRDefault="003F4EAD" w:rsidP="00307C9A">
            <w:pPr>
              <w:rPr>
                <w:rFonts w:cs="Arial"/>
                <w:bCs/>
                <w:sz w:val="22"/>
                <w:szCs w:val="22"/>
                <w:lang w:val="en-GB"/>
              </w:rPr>
            </w:pPr>
          </w:p>
        </w:tc>
      </w:tr>
      <w:tr w:rsidR="003F4EAD" w:rsidRPr="00CA2E7F" w14:paraId="53664D56" w14:textId="77777777" w:rsidTr="00307C9A">
        <w:tc>
          <w:tcPr>
            <w:tcW w:w="1923" w:type="pct"/>
          </w:tcPr>
          <w:p w14:paraId="091CCBA7" w14:textId="77777777" w:rsidR="003F4EAD" w:rsidRPr="00CA2E7F" w:rsidRDefault="003F4EAD" w:rsidP="00307C9A">
            <w:pPr>
              <w:rPr>
                <w:rFonts w:cs="Arial"/>
                <w:bCs/>
                <w:sz w:val="22"/>
                <w:szCs w:val="22"/>
                <w:lang w:val="en-GB"/>
              </w:rPr>
            </w:pPr>
            <w:r w:rsidRPr="00CA2E7F">
              <w:rPr>
                <w:rFonts w:cs="Arial"/>
                <w:bCs/>
                <w:sz w:val="22"/>
                <w:szCs w:val="22"/>
                <w:lang w:val="en-GB"/>
              </w:rPr>
              <w:t xml:space="preserve">b. </w:t>
            </w:r>
            <w:r w:rsidRPr="00CA2E7F">
              <w:rPr>
                <w:rFonts w:cs="Arial"/>
                <w:sz w:val="22"/>
                <w:szCs w:val="22"/>
                <w:lang w:val="en-GB"/>
              </w:rPr>
              <w:t>Communicate the position of policyholders dealing with insurers not subject to oversight or supervision within its jurisdiction</w:t>
            </w:r>
          </w:p>
        </w:tc>
        <w:tc>
          <w:tcPr>
            <w:tcW w:w="1614" w:type="pct"/>
          </w:tcPr>
          <w:p w14:paraId="30BD85E2" w14:textId="77777777" w:rsidR="003F4EAD" w:rsidRPr="00CA2E7F" w:rsidRDefault="003F4EAD" w:rsidP="00307C9A">
            <w:pPr>
              <w:rPr>
                <w:rFonts w:cs="Arial"/>
                <w:bCs/>
                <w:sz w:val="22"/>
                <w:szCs w:val="22"/>
                <w:lang w:val="en-GB"/>
              </w:rPr>
            </w:pPr>
          </w:p>
        </w:tc>
        <w:tc>
          <w:tcPr>
            <w:tcW w:w="1463" w:type="pct"/>
          </w:tcPr>
          <w:p w14:paraId="71C5FC20" w14:textId="77777777" w:rsidR="003F4EAD" w:rsidRPr="00CA2E7F" w:rsidRDefault="003F4EAD" w:rsidP="00307C9A">
            <w:pPr>
              <w:rPr>
                <w:rFonts w:cs="Arial"/>
                <w:bCs/>
                <w:sz w:val="22"/>
                <w:szCs w:val="22"/>
                <w:lang w:val="en-GB"/>
              </w:rPr>
            </w:pPr>
          </w:p>
        </w:tc>
      </w:tr>
      <w:tr w:rsidR="003F4EAD" w:rsidRPr="00CA2E7F" w14:paraId="0C0ED753" w14:textId="77777777" w:rsidTr="00307C9A">
        <w:tc>
          <w:tcPr>
            <w:tcW w:w="1923" w:type="pct"/>
          </w:tcPr>
          <w:p w14:paraId="16B1C3DF" w14:textId="77777777" w:rsidR="003F4EAD" w:rsidRPr="00CA2E7F" w:rsidRDefault="003F4EAD" w:rsidP="00307C9A">
            <w:pPr>
              <w:rPr>
                <w:rFonts w:cs="Arial"/>
                <w:bCs/>
                <w:sz w:val="22"/>
                <w:szCs w:val="22"/>
                <w:lang w:val="en-GB"/>
              </w:rPr>
            </w:pPr>
            <w:r w:rsidRPr="00CA2E7F">
              <w:rPr>
                <w:rFonts w:cs="Arial"/>
                <w:bCs/>
                <w:sz w:val="22"/>
                <w:szCs w:val="22"/>
                <w:lang w:val="en-GB"/>
              </w:rPr>
              <w:t xml:space="preserve">c.  Provide information to the public about whether and how local legislation applies to the cross-border offering of insurance, including digital channels </w:t>
            </w:r>
          </w:p>
        </w:tc>
        <w:tc>
          <w:tcPr>
            <w:tcW w:w="1614" w:type="pct"/>
          </w:tcPr>
          <w:p w14:paraId="3CB3FD81" w14:textId="77777777" w:rsidR="003F4EAD" w:rsidRPr="00CA2E7F" w:rsidRDefault="003F4EAD" w:rsidP="00307C9A">
            <w:pPr>
              <w:rPr>
                <w:rFonts w:cs="Arial"/>
                <w:bCs/>
                <w:sz w:val="22"/>
                <w:szCs w:val="22"/>
                <w:lang w:val="en-GB"/>
              </w:rPr>
            </w:pPr>
          </w:p>
        </w:tc>
        <w:tc>
          <w:tcPr>
            <w:tcW w:w="1463" w:type="pct"/>
          </w:tcPr>
          <w:p w14:paraId="6011203E" w14:textId="77777777" w:rsidR="003F4EAD" w:rsidRPr="00CA2E7F" w:rsidRDefault="003F4EAD" w:rsidP="00307C9A">
            <w:pPr>
              <w:rPr>
                <w:rFonts w:cs="Arial"/>
                <w:bCs/>
                <w:sz w:val="22"/>
                <w:szCs w:val="22"/>
                <w:lang w:val="en-GB"/>
              </w:rPr>
            </w:pPr>
          </w:p>
        </w:tc>
      </w:tr>
      <w:tr w:rsidR="003F4EAD" w:rsidRPr="00CA2E7F" w14:paraId="6878E1FB" w14:textId="77777777" w:rsidTr="00307C9A">
        <w:tc>
          <w:tcPr>
            <w:tcW w:w="1923" w:type="pct"/>
          </w:tcPr>
          <w:p w14:paraId="306734BD" w14:textId="77777777" w:rsidR="003F4EAD" w:rsidRPr="00CA2E7F" w:rsidRDefault="003F4EAD" w:rsidP="00307C9A">
            <w:pPr>
              <w:rPr>
                <w:rFonts w:cs="Arial"/>
                <w:bCs/>
                <w:sz w:val="22"/>
                <w:szCs w:val="22"/>
                <w:lang w:val="en-GB"/>
              </w:rPr>
            </w:pPr>
            <w:r w:rsidRPr="00CA2E7F">
              <w:rPr>
                <w:rFonts w:cs="Arial"/>
                <w:bCs/>
                <w:sz w:val="22"/>
                <w:szCs w:val="22"/>
                <w:lang w:val="en-GB"/>
              </w:rPr>
              <w:t xml:space="preserve">d. Issue warning notices to consumers </w:t>
            </w:r>
            <w:proofErr w:type="gramStart"/>
            <w:r w:rsidRPr="00CA2E7F">
              <w:rPr>
                <w:rFonts w:cs="Arial"/>
                <w:bCs/>
                <w:sz w:val="22"/>
                <w:szCs w:val="22"/>
                <w:lang w:val="en-GB"/>
              </w:rPr>
              <w:t>in order to</w:t>
            </w:r>
            <w:proofErr w:type="gramEnd"/>
            <w:r w:rsidRPr="00CA2E7F">
              <w:rPr>
                <w:rFonts w:cs="Arial"/>
                <w:bCs/>
                <w:sz w:val="22"/>
                <w:szCs w:val="22"/>
                <w:lang w:val="en-GB"/>
              </w:rPr>
              <w:t xml:space="preserve"> avoid transactions with insurers that </w:t>
            </w:r>
            <w:r w:rsidRPr="00CA2E7F">
              <w:rPr>
                <w:rFonts w:cs="Arial"/>
                <w:bCs/>
                <w:sz w:val="22"/>
                <w:szCs w:val="22"/>
                <w:lang w:val="en-GB"/>
              </w:rPr>
              <w:lastRenderedPageBreak/>
              <w:t>are unlicensed or subject to a suspended or revoked license</w:t>
            </w:r>
          </w:p>
        </w:tc>
        <w:tc>
          <w:tcPr>
            <w:tcW w:w="1614" w:type="pct"/>
          </w:tcPr>
          <w:p w14:paraId="025F093C" w14:textId="77777777" w:rsidR="003F4EAD" w:rsidRPr="00CA2E7F" w:rsidRDefault="003F4EAD" w:rsidP="00307C9A">
            <w:pPr>
              <w:rPr>
                <w:rFonts w:cs="Arial"/>
                <w:bCs/>
                <w:sz w:val="22"/>
                <w:szCs w:val="22"/>
                <w:lang w:val="en-GB"/>
              </w:rPr>
            </w:pPr>
          </w:p>
        </w:tc>
        <w:tc>
          <w:tcPr>
            <w:tcW w:w="1463" w:type="pct"/>
          </w:tcPr>
          <w:p w14:paraId="12F1FCB8" w14:textId="77777777" w:rsidR="003F4EAD" w:rsidRPr="00CA2E7F" w:rsidRDefault="003F4EAD" w:rsidP="00307C9A">
            <w:pPr>
              <w:rPr>
                <w:rFonts w:cs="Arial"/>
                <w:bCs/>
                <w:sz w:val="22"/>
                <w:szCs w:val="22"/>
                <w:lang w:val="en-GB"/>
              </w:rPr>
            </w:pPr>
          </w:p>
        </w:tc>
      </w:tr>
      <w:tr w:rsidR="003F4EAD" w:rsidRPr="00CA2E7F" w14:paraId="08AB0F85" w14:textId="77777777" w:rsidTr="00307C9A">
        <w:tc>
          <w:tcPr>
            <w:tcW w:w="1923" w:type="pct"/>
          </w:tcPr>
          <w:p w14:paraId="00824170" w14:textId="77777777" w:rsidR="003F4EAD" w:rsidRPr="00CA2E7F" w:rsidRDefault="003F4EAD" w:rsidP="00307C9A">
            <w:pPr>
              <w:rPr>
                <w:rFonts w:cs="Arial"/>
                <w:bCs/>
                <w:sz w:val="22"/>
                <w:szCs w:val="22"/>
                <w:lang w:val="en-GB"/>
              </w:rPr>
            </w:pPr>
            <w:r w:rsidRPr="00CA2E7F">
              <w:rPr>
                <w:rFonts w:cs="Arial"/>
                <w:bCs/>
                <w:sz w:val="22"/>
                <w:szCs w:val="22"/>
                <w:lang w:val="en-GB"/>
              </w:rPr>
              <w:t>e. Publish information promoting customers’ understanding of insurance contracts</w:t>
            </w:r>
          </w:p>
        </w:tc>
        <w:tc>
          <w:tcPr>
            <w:tcW w:w="1614" w:type="pct"/>
          </w:tcPr>
          <w:p w14:paraId="201524B4" w14:textId="77777777" w:rsidR="003F4EAD" w:rsidRPr="00CA2E7F" w:rsidRDefault="003F4EAD" w:rsidP="00307C9A">
            <w:pPr>
              <w:rPr>
                <w:rFonts w:cs="Arial"/>
                <w:bCs/>
                <w:sz w:val="22"/>
                <w:szCs w:val="22"/>
                <w:lang w:val="en-GB"/>
              </w:rPr>
            </w:pPr>
          </w:p>
        </w:tc>
        <w:tc>
          <w:tcPr>
            <w:tcW w:w="1463" w:type="pct"/>
          </w:tcPr>
          <w:p w14:paraId="662DDE03" w14:textId="77777777" w:rsidR="003F4EAD" w:rsidRPr="00CA2E7F" w:rsidRDefault="003F4EAD" w:rsidP="00307C9A">
            <w:pPr>
              <w:rPr>
                <w:rFonts w:cs="Arial"/>
                <w:bCs/>
                <w:sz w:val="22"/>
                <w:szCs w:val="22"/>
                <w:lang w:val="en-GB"/>
              </w:rPr>
            </w:pPr>
          </w:p>
        </w:tc>
      </w:tr>
      <w:tr w:rsidR="003F4EAD" w:rsidRPr="00CA2E7F" w14:paraId="42B98060" w14:textId="77777777" w:rsidTr="00307C9A">
        <w:tc>
          <w:tcPr>
            <w:tcW w:w="1923" w:type="pct"/>
            <w:shd w:val="clear" w:color="auto" w:fill="FFFFFF"/>
          </w:tcPr>
          <w:p w14:paraId="257F04D6" w14:textId="77777777" w:rsidR="003F4EAD" w:rsidRPr="00CA2E7F" w:rsidRDefault="003F4EAD" w:rsidP="00307C9A">
            <w:pPr>
              <w:rPr>
                <w:rFonts w:cs="Arial"/>
                <w:bCs/>
                <w:sz w:val="22"/>
                <w:szCs w:val="22"/>
                <w:lang w:val="en-GB"/>
              </w:rPr>
            </w:pPr>
            <w:r w:rsidRPr="00CA2E7F">
              <w:rPr>
                <w:rFonts w:cs="Arial"/>
                <w:bCs/>
                <w:sz w:val="22"/>
                <w:szCs w:val="22"/>
                <w:lang w:val="en-GB"/>
              </w:rPr>
              <w:t xml:space="preserve">f. Have requirements regarding public disclosure by insurers of information on their business activities, </w:t>
            </w:r>
            <w:proofErr w:type="gramStart"/>
            <w:r w:rsidRPr="00CA2E7F">
              <w:rPr>
                <w:rFonts w:cs="Arial"/>
                <w:bCs/>
                <w:sz w:val="22"/>
                <w:szCs w:val="22"/>
                <w:lang w:val="en-GB"/>
              </w:rPr>
              <w:t>performance</w:t>
            </w:r>
            <w:proofErr w:type="gramEnd"/>
            <w:r w:rsidRPr="00CA2E7F">
              <w:rPr>
                <w:rFonts w:cs="Arial"/>
                <w:bCs/>
                <w:sz w:val="22"/>
                <w:szCs w:val="22"/>
                <w:lang w:val="en-GB"/>
              </w:rPr>
              <w:t xml:space="preserve"> and financial position  </w:t>
            </w:r>
          </w:p>
        </w:tc>
        <w:tc>
          <w:tcPr>
            <w:tcW w:w="1614" w:type="pct"/>
            <w:shd w:val="clear" w:color="auto" w:fill="auto"/>
          </w:tcPr>
          <w:p w14:paraId="14E93CF8" w14:textId="77777777" w:rsidR="003F4EAD" w:rsidRPr="00CA2E7F" w:rsidRDefault="003F4EAD" w:rsidP="00307C9A">
            <w:pPr>
              <w:rPr>
                <w:rFonts w:cs="Arial"/>
                <w:bCs/>
                <w:sz w:val="22"/>
                <w:szCs w:val="22"/>
                <w:lang w:val="en-GB"/>
              </w:rPr>
            </w:pPr>
          </w:p>
        </w:tc>
        <w:tc>
          <w:tcPr>
            <w:tcW w:w="1463" w:type="pct"/>
            <w:shd w:val="clear" w:color="auto" w:fill="auto"/>
          </w:tcPr>
          <w:p w14:paraId="52D4A48C" w14:textId="77777777" w:rsidR="003F4EAD" w:rsidRPr="00CA2E7F" w:rsidRDefault="003F4EAD" w:rsidP="00307C9A">
            <w:pPr>
              <w:rPr>
                <w:rFonts w:cs="Arial"/>
                <w:bCs/>
                <w:sz w:val="22"/>
                <w:szCs w:val="22"/>
                <w:lang w:val="en-GB"/>
              </w:rPr>
            </w:pPr>
          </w:p>
        </w:tc>
      </w:tr>
    </w:tbl>
    <w:p w14:paraId="27C7F7AB" w14:textId="77777777" w:rsidR="00CA2E7F" w:rsidRDefault="00CA2E7F" w:rsidP="00CA2E7F">
      <w:pPr>
        <w:spacing w:after="160" w:line="256" w:lineRule="auto"/>
        <w:contextualSpacing/>
        <w:rPr>
          <w:rFonts w:ascii="Arial" w:hAnsi="Arial" w:cs="Arial"/>
          <w:i/>
          <w:sz w:val="22"/>
          <w:szCs w:val="22"/>
          <w:lang w:val="en-GB"/>
        </w:rPr>
      </w:pPr>
    </w:p>
    <w:p w14:paraId="01A85BC5" w14:textId="1065ADC4" w:rsidR="00CA2E7F" w:rsidRPr="00CA2E7F" w:rsidRDefault="00CA2E7F" w:rsidP="00CA2E7F">
      <w:pPr>
        <w:spacing w:after="160" w:line="256" w:lineRule="auto"/>
        <w:contextualSpacing/>
        <w:jc w:val="both"/>
        <w:rPr>
          <w:rFonts w:ascii="Arial" w:hAnsi="Arial" w:cs="Arial"/>
          <w:sz w:val="22"/>
          <w:szCs w:val="22"/>
          <w:lang w:val="en-GB"/>
        </w:rPr>
      </w:pPr>
      <w:r w:rsidRPr="00CA2E7F">
        <w:rPr>
          <w:rFonts w:ascii="Arial" w:hAnsi="Arial" w:cs="Arial"/>
          <w:i/>
          <w:sz w:val="22"/>
          <w:szCs w:val="22"/>
          <w:lang w:val="en-GB"/>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w:t>
      </w:r>
      <w:r w:rsidRPr="00CA2E7F">
        <w:rPr>
          <w:rFonts w:ascii="Arial" w:hAnsi="Arial" w:cs="Arial"/>
          <w:i/>
          <w:sz w:val="22"/>
          <w:szCs w:val="22"/>
          <w:lang w:val="en-GB"/>
        </w:rPr>
        <w:t>and the</w:t>
      </w:r>
      <w:r w:rsidRPr="00CA2E7F">
        <w:rPr>
          <w:rFonts w:ascii="Arial" w:hAnsi="Arial" w:cs="Arial"/>
          <w:i/>
          <w:sz w:val="22"/>
          <w:szCs w:val="22"/>
          <w:lang w:val="en-GB"/>
        </w:rPr>
        <w:t xml:space="preserve"> copyright holder and any translation into another language than English (the official language for IAIS documents) contains a prominent disclaimer that it is not an official IAIS translation.</w:t>
      </w:r>
    </w:p>
    <w:p w14:paraId="617EC3D5" w14:textId="77777777" w:rsidR="003F4EAD" w:rsidRPr="00CA2E7F" w:rsidRDefault="003F4EAD" w:rsidP="003F4EAD">
      <w:pPr>
        <w:rPr>
          <w:rFonts w:ascii="Arial" w:hAnsi="Arial" w:cs="Arial"/>
          <w:bCs/>
          <w:sz w:val="22"/>
          <w:szCs w:val="22"/>
          <w:lang w:val="en-GB"/>
        </w:rPr>
      </w:pPr>
    </w:p>
    <w:sectPr w:rsidR="003F4EAD" w:rsidRPr="00CA2E7F"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4D6B" w14:textId="77777777" w:rsidR="00A82B42" w:rsidRDefault="00A82B42" w:rsidP="00E0714A">
      <w:r>
        <w:separator/>
      </w:r>
    </w:p>
  </w:endnote>
  <w:endnote w:type="continuationSeparator" w:id="0">
    <w:p w14:paraId="0AD3C3B5" w14:textId="77777777" w:rsidR="00A82B42" w:rsidRDefault="00A82B42"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ffra Medium">
    <w:altName w:val="Malgun Gothic Semilight"/>
    <w:panose1 w:val="00000000000000000000"/>
    <w:charset w:val="88"/>
    <w:family w:val="swiss"/>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27D65C9" w14:textId="77777777" w:rsidTr="000D6C89">
      <w:tc>
        <w:tcPr>
          <w:tcW w:w="1329" w:type="pct"/>
        </w:tcPr>
        <w:p w14:paraId="6A8FF32C" w14:textId="77777777" w:rsidR="00703906" w:rsidRDefault="00703906" w:rsidP="00703906">
          <w:pPr>
            <w:rPr>
              <w:sz w:val="18"/>
              <w:szCs w:val="18"/>
            </w:rPr>
          </w:pPr>
          <w:r>
            <w:rPr>
              <w:sz w:val="18"/>
              <w:szCs w:val="18"/>
            </w:rPr>
            <w:t xml:space="preserve">Stand: </w:t>
          </w:r>
        </w:p>
      </w:tc>
      <w:tc>
        <w:tcPr>
          <w:tcW w:w="2266" w:type="pct"/>
        </w:tcPr>
        <w:p w14:paraId="2F70DF0A"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1829465F"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1FB6772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1EDD" w14:textId="77777777" w:rsidR="00A82B42" w:rsidRDefault="00A82B42" w:rsidP="00E0714A">
      <w:r>
        <w:separator/>
      </w:r>
    </w:p>
  </w:footnote>
  <w:footnote w:type="continuationSeparator" w:id="0">
    <w:p w14:paraId="385F87C0" w14:textId="77777777" w:rsidR="00A82B42" w:rsidRDefault="00A82B42" w:rsidP="00E0714A">
      <w:r>
        <w:continuationSeparator/>
      </w:r>
    </w:p>
  </w:footnote>
  <w:footnote w:id="1">
    <w:p w14:paraId="364E74CA" w14:textId="77777777" w:rsidR="003F4EAD" w:rsidRDefault="003F4EAD" w:rsidP="003F4EAD">
      <w:pPr>
        <w:pStyle w:val="FootnoteText"/>
        <w:rPr>
          <w:rFonts w:asciiTheme="majorHAnsi" w:hAnsiTheme="majorHAnsi" w:cstheme="majorHAnsi"/>
        </w:rPr>
      </w:pPr>
      <w:r>
        <w:rPr>
          <w:rStyle w:val="FootnoteReference"/>
        </w:rPr>
        <w:footnoteRef/>
      </w:r>
      <w:r>
        <w:t xml:space="preserve"> </w:t>
      </w:r>
      <w:r w:rsidRPr="002F4C4C">
        <w:rPr>
          <w:rFonts w:asciiTheme="majorHAnsi" w:hAnsiTheme="majorHAnsi" w:cstheme="majorHAnsi"/>
        </w:rPr>
        <w:t xml:space="preserve">Refer to ICP 18.1.1 “In some </w:t>
      </w:r>
      <w:proofErr w:type="gramStart"/>
      <w:r w:rsidRPr="002F4C4C">
        <w:rPr>
          <w:rFonts w:asciiTheme="majorHAnsi" w:hAnsiTheme="majorHAnsi" w:cstheme="majorHAnsi"/>
        </w:rPr>
        <w:t>jurisdictions</w:t>
      </w:r>
      <w:proofErr w:type="gramEnd"/>
      <w:r w:rsidRPr="002F4C4C">
        <w:rPr>
          <w:rFonts w:asciiTheme="majorHAnsi" w:hAnsiTheme="majorHAnsi" w:cstheme="majorHAnsi"/>
        </w:rPr>
        <w:t xml:space="preserve"> other terminology such as “</w:t>
      </w:r>
      <w:proofErr w:type="spellStart"/>
      <w:r w:rsidRPr="002F4C4C">
        <w:rPr>
          <w:rFonts w:asciiTheme="majorHAnsi" w:hAnsiTheme="majorHAnsi" w:cstheme="majorHAnsi"/>
        </w:rPr>
        <w:t>authorisation</w:t>
      </w:r>
      <w:proofErr w:type="spellEnd"/>
      <w:r w:rsidRPr="002F4C4C">
        <w:rPr>
          <w:rFonts w:asciiTheme="majorHAnsi" w:hAnsiTheme="majorHAnsi" w:cstheme="majorHAnsi"/>
        </w:rPr>
        <w:t xml:space="preserve">” or “registration”, are </w:t>
      </w:r>
    </w:p>
    <w:p w14:paraId="7AE34D1C" w14:textId="77777777" w:rsidR="003F4EAD" w:rsidRDefault="003F4EAD" w:rsidP="003F4EAD">
      <w:pPr>
        <w:pStyle w:val="FootnoteText"/>
      </w:pPr>
      <w:r>
        <w:rPr>
          <w:rFonts w:asciiTheme="majorHAnsi" w:hAnsiTheme="majorHAnsi" w:cstheme="majorHAnsi"/>
        </w:rPr>
        <w:t xml:space="preserve">   </w:t>
      </w:r>
      <w:r w:rsidRPr="002F4C4C">
        <w:rPr>
          <w:rFonts w:asciiTheme="majorHAnsi" w:hAnsiTheme="majorHAnsi" w:cstheme="majorHAnsi"/>
        </w:rPr>
        <w:t>used in place of “licensing”.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9025053" w14:textId="77777777" w:rsidTr="000D6C89">
      <w:tc>
        <w:tcPr>
          <w:tcW w:w="3497" w:type="pct"/>
        </w:tcPr>
        <w:p w14:paraId="3F60B53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7C155246" w14:textId="27DD0881" w:rsidR="00703906" w:rsidRPr="00703906" w:rsidRDefault="00703906" w:rsidP="00703906">
          <w:pPr>
            <w:tabs>
              <w:tab w:val="right" w:pos="9356"/>
            </w:tabs>
            <w:ind w:right="-227"/>
            <w:jc w:val="right"/>
            <w:rPr>
              <w:rFonts w:eastAsia="Times New Roman" w:cs="Times New Roman"/>
              <w:sz w:val="20"/>
              <w:szCs w:val="20"/>
              <w:lang w:eastAsia="de-DE"/>
            </w:rPr>
          </w:pPr>
        </w:p>
      </w:tc>
    </w:tr>
  </w:tbl>
  <w:p w14:paraId="48D0549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55"/>
    <w:multiLevelType w:val="hybridMultilevel"/>
    <w:tmpl w:val="CBBC8C10"/>
    <w:lvl w:ilvl="0" w:tplc="08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41C687E"/>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E84092"/>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E62E55"/>
    <w:multiLevelType w:val="hybridMultilevel"/>
    <w:tmpl w:val="AFD884D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DA1248"/>
    <w:multiLevelType w:val="hybridMultilevel"/>
    <w:tmpl w:val="B5A2AC42"/>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A43B7"/>
    <w:multiLevelType w:val="hybridMultilevel"/>
    <w:tmpl w:val="F276352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D14CB"/>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243BFD"/>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466E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9" w15:restartNumberingAfterBreak="0">
    <w:nsid w:val="27191DB2"/>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D5320"/>
    <w:multiLevelType w:val="hybridMultilevel"/>
    <w:tmpl w:val="0AF49762"/>
    <w:lvl w:ilvl="0" w:tplc="ADA2D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35E6A"/>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E84ADE"/>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13" w15:restartNumberingAfterBreak="0">
    <w:nsid w:val="3BB54548"/>
    <w:multiLevelType w:val="hybridMultilevel"/>
    <w:tmpl w:val="445E5C7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734281"/>
    <w:multiLevelType w:val="hybridMultilevel"/>
    <w:tmpl w:val="2C6CB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30304"/>
    <w:multiLevelType w:val="hybridMultilevel"/>
    <w:tmpl w:val="CD5259A4"/>
    <w:lvl w:ilvl="0" w:tplc="46B062EC">
      <w:start w:val="1"/>
      <w:numFmt w:val="decimal"/>
      <w:lvlText w:val="%1."/>
      <w:lvlJc w:val="left"/>
      <w:pPr>
        <w:ind w:left="1004" w:hanging="720"/>
      </w:pPr>
      <w:rPr>
        <w:rFonts w:ascii="Arial" w:hAnsi="Arial" w:cs="Arial"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42A91"/>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BA2429"/>
    <w:multiLevelType w:val="hybridMultilevel"/>
    <w:tmpl w:val="06D68C0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F4664"/>
    <w:multiLevelType w:val="hybridMultilevel"/>
    <w:tmpl w:val="B144183A"/>
    <w:lvl w:ilvl="0" w:tplc="08090019">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9" w15:restartNumberingAfterBreak="0">
    <w:nsid w:val="4B8C7780"/>
    <w:multiLevelType w:val="hybridMultilevel"/>
    <w:tmpl w:val="C4EE64C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061DE"/>
    <w:multiLevelType w:val="hybridMultilevel"/>
    <w:tmpl w:val="546C45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C3F3F"/>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D5F38"/>
    <w:multiLevelType w:val="hybridMultilevel"/>
    <w:tmpl w:val="6C6E3728"/>
    <w:lvl w:ilvl="0" w:tplc="53E28DC2">
      <w:start w:val="1"/>
      <w:numFmt w:val="decimal"/>
      <w:lvlText w:val="%1."/>
      <w:lvlJc w:val="left"/>
      <w:pPr>
        <w:ind w:left="1440" w:hanging="720"/>
      </w:pPr>
      <w:rPr>
        <w:rFonts w:hint="default"/>
      </w:rPr>
    </w:lvl>
    <w:lvl w:ilvl="1" w:tplc="0809000F">
      <w:start w:val="1"/>
      <w:numFmt w:val="decimal"/>
      <w:lvlText w:val="%2."/>
      <w:lvlJc w:val="left"/>
      <w:pPr>
        <w:ind w:left="1800" w:hanging="360"/>
      </w:pPr>
    </w:lvl>
    <w:lvl w:ilvl="2" w:tplc="549C53D6">
      <w:start w:val="5"/>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0A68A4"/>
    <w:multiLevelType w:val="hybridMultilevel"/>
    <w:tmpl w:val="E9D64A98"/>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120B94"/>
    <w:multiLevelType w:val="hybridMultilevel"/>
    <w:tmpl w:val="0D446DE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62667"/>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395676"/>
    <w:multiLevelType w:val="hybridMultilevel"/>
    <w:tmpl w:val="182A785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7722F4"/>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28" w15:restartNumberingAfterBreak="0">
    <w:nsid w:val="69FE00A9"/>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C847FE"/>
    <w:multiLevelType w:val="hybridMultilevel"/>
    <w:tmpl w:val="2CE21E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3C0902"/>
    <w:multiLevelType w:val="hybridMultilevel"/>
    <w:tmpl w:val="287680A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C322BB"/>
    <w:multiLevelType w:val="hybridMultilevel"/>
    <w:tmpl w:val="57BE7354"/>
    <w:lvl w:ilvl="0" w:tplc="ADA2D36A">
      <w:start w:val="1"/>
      <w:numFmt w:val="lowerLetter"/>
      <w:lvlText w:val="%1."/>
      <w:lvlJc w:val="left"/>
      <w:pPr>
        <w:ind w:left="1800" w:hanging="360"/>
      </w:pPr>
      <w:rPr>
        <w:rFonts w:hint="default"/>
      </w:rPr>
    </w:lvl>
    <w:lvl w:ilvl="1" w:tplc="08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253BD6"/>
    <w:multiLevelType w:val="hybridMultilevel"/>
    <w:tmpl w:val="EC46FFD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7527AF"/>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407259">
    <w:abstractNumId w:val="15"/>
  </w:num>
  <w:num w:numId="2" w16cid:durableId="1496720139">
    <w:abstractNumId w:val="31"/>
  </w:num>
  <w:num w:numId="3" w16cid:durableId="1111513354">
    <w:abstractNumId w:val="23"/>
  </w:num>
  <w:num w:numId="4" w16cid:durableId="1785734835">
    <w:abstractNumId w:val="26"/>
  </w:num>
  <w:num w:numId="5" w16cid:durableId="1013191750">
    <w:abstractNumId w:val="32"/>
  </w:num>
  <w:num w:numId="6" w16cid:durableId="1280067389">
    <w:abstractNumId w:val="30"/>
  </w:num>
  <w:num w:numId="7" w16cid:durableId="1918516107">
    <w:abstractNumId w:val="0"/>
  </w:num>
  <w:num w:numId="8" w16cid:durableId="195431512">
    <w:abstractNumId w:val="1"/>
  </w:num>
  <w:num w:numId="9" w16cid:durableId="1108618923">
    <w:abstractNumId w:val="6"/>
  </w:num>
  <w:num w:numId="10" w16cid:durableId="696855435">
    <w:abstractNumId w:val="13"/>
  </w:num>
  <w:num w:numId="11" w16cid:durableId="1830054245">
    <w:abstractNumId w:val="28"/>
  </w:num>
  <w:num w:numId="12" w16cid:durableId="1380783751">
    <w:abstractNumId w:val="19"/>
  </w:num>
  <w:num w:numId="13" w16cid:durableId="1912887561">
    <w:abstractNumId w:val="8"/>
  </w:num>
  <w:num w:numId="14" w16cid:durableId="1913852385">
    <w:abstractNumId w:val="4"/>
  </w:num>
  <w:num w:numId="15" w16cid:durableId="1606814896">
    <w:abstractNumId w:val="17"/>
  </w:num>
  <w:num w:numId="16" w16cid:durableId="761805190">
    <w:abstractNumId w:val="20"/>
  </w:num>
  <w:num w:numId="17" w16cid:durableId="169413300">
    <w:abstractNumId w:val="24"/>
  </w:num>
  <w:num w:numId="18" w16cid:durableId="1129665328">
    <w:abstractNumId w:val="33"/>
  </w:num>
  <w:num w:numId="19" w16cid:durableId="1430008132">
    <w:abstractNumId w:val="22"/>
  </w:num>
  <w:num w:numId="20" w16cid:durableId="915674333">
    <w:abstractNumId w:val="25"/>
  </w:num>
  <w:num w:numId="21" w16cid:durableId="159273338">
    <w:abstractNumId w:val="2"/>
  </w:num>
  <w:num w:numId="22" w16cid:durableId="1694723525">
    <w:abstractNumId w:val="5"/>
  </w:num>
  <w:num w:numId="23" w16cid:durableId="1524440233">
    <w:abstractNumId w:val="3"/>
  </w:num>
  <w:num w:numId="24" w16cid:durableId="939721740">
    <w:abstractNumId w:val="12"/>
  </w:num>
  <w:num w:numId="25" w16cid:durableId="1880975531">
    <w:abstractNumId w:val="27"/>
  </w:num>
  <w:num w:numId="26" w16cid:durableId="844445497">
    <w:abstractNumId w:val="14"/>
  </w:num>
  <w:num w:numId="27" w16cid:durableId="1363164361">
    <w:abstractNumId w:val="10"/>
  </w:num>
  <w:num w:numId="28" w16cid:durableId="830682027">
    <w:abstractNumId w:val="29"/>
  </w:num>
  <w:num w:numId="29" w16cid:durableId="1636719523">
    <w:abstractNumId w:val="18"/>
  </w:num>
  <w:num w:numId="30" w16cid:durableId="318928095">
    <w:abstractNumId w:val="21"/>
  </w:num>
  <w:num w:numId="31" w16cid:durableId="1624926475">
    <w:abstractNumId w:val="11"/>
  </w:num>
  <w:num w:numId="32" w16cid:durableId="158468264">
    <w:abstractNumId w:val="16"/>
  </w:num>
  <w:num w:numId="33" w16cid:durableId="1266957814">
    <w:abstractNumId w:val="9"/>
  </w:num>
  <w:num w:numId="34" w16cid:durableId="205469568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AD"/>
    <w:rsid w:val="000345DC"/>
    <w:rsid w:val="003B306D"/>
    <w:rsid w:val="003E29DA"/>
    <w:rsid w:val="003E5CAF"/>
    <w:rsid w:val="003F4EAD"/>
    <w:rsid w:val="00676462"/>
    <w:rsid w:val="00681AE3"/>
    <w:rsid w:val="00703906"/>
    <w:rsid w:val="00777255"/>
    <w:rsid w:val="0080748B"/>
    <w:rsid w:val="008237D6"/>
    <w:rsid w:val="00A82B42"/>
    <w:rsid w:val="00CA2E7F"/>
    <w:rsid w:val="00CB282C"/>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7503B"/>
  <w15:chartTrackingRefBased/>
  <w15:docId w15:val="{E185314F-12A1-4AFA-8F43-C0DA6072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AD"/>
    <w:pPr>
      <w:spacing w:after="0" w:line="240" w:lineRule="auto"/>
    </w:pPr>
    <w:rPr>
      <w:rFonts w:eastAsiaTheme="minorEastAsia"/>
      <w:sz w:val="24"/>
      <w:szCs w:val="24"/>
      <w:lang w:val="en-US"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uiPriority w:val="99"/>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styleId="ListParagraph">
    <w:name w:val="List Paragraph"/>
    <w:basedOn w:val="Normal"/>
    <w:uiPriority w:val="34"/>
    <w:qFormat/>
    <w:rsid w:val="003F4EAD"/>
    <w:pPr>
      <w:ind w:left="720"/>
      <w:contextualSpacing/>
    </w:pPr>
  </w:style>
  <w:style w:type="paragraph" w:customStyle="1" w:styleId="Default">
    <w:name w:val="Default"/>
    <w:rsid w:val="003F4EAD"/>
    <w:pPr>
      <w:widowControl w:val="0"/>
      <w:autoSpaceDE w:val="0"/>
      <w:autoSpaceDN w:val="0"/>
      <w:adjustRightInd w:val="0"/>
      <w:spacing w:after="0" w:line="240" w:lineRule="auto"/>
    </w:pPr>
    <w:rPr>
      <w:rFonts w:ascii="Calibri" w:eastAsiaTheme="minorEastAsia" w:hAnsi="Calibri" w:cs="Calibri"/>
      <w:color w:val="000000"/>
      <w:sz w:val="24"/>
      <w:szCs w:val="24"/>
      <w:lang w:val="en-US" w:eastAsia="en-US"/>
    </w:rPr>
  </w:style>
  <w:style w:type="paragraph" w:customStyle="1" w:styleId="CommentText1">
    <w:name w:val="Comment Text1"/>
    <w:autoRedefine/>
    <w:rsid w:val="003F4EAD"/>
    <w:pPr>
      <w:spacing w:after="120" w:line="264" w:lineRule="auto"/>
    </w:pPr>
    <w:rPr>
      <w:rFonts w:ascii="Arial" w:eastAsia="ヒラギノ角ゴ Pro W3" w:hAnsi="Arial" w:cs="Arial"/>
      <w:color w:val="000000"/>
      <w:sz w:val="24"/>
      <w:szCs w:val="24"/>
      <w:lang w:val="en-US" w:eastAsia="en-US"/>
    </w:rPr>
  </w:style>
  <w:style w:type="paragraph" w:customStyle="1" w:styleId="PrincipleBox">
    <w:name w:val="PrincipleBox"/>
    <w:basedOn w:val="Normal"/>
    <w:rsid w:val="003F4EAD"/>
    <w:pPr>
      <w:keepLines/>
      <w:tabs>
        <w:tab w:val="left" w:pos="1560"/>
      </w:tabs>
      <w:spacing w:before="120" w:after="120"/>
      <w:ind w:left="1560" w:right="57" w:hanging="1526"/>
      <w:jc w:val="both"/>
    </w:pPr>
    <w:rPr>
      <w:rFonts w:ascii="Times New Roman" w:eastAsia="SimSun" w:hAnsi="Times New Roman" w:cs="Times New Roman"/>
      <w:b/>
      <w:sz w:val="22"/>
      <w:szCs w:val="22"/>
      <w:lang w:val="en-GB"/>
    </w:rPr>
  </w:style>
  <w:style w:type="paragraph" w:customStyle="1" w:styleId="TableParagraph">
    <w:name w:val="Table Paragraph"/>
    <w:basedOn w:val="Normal"/>
    <w:uiPriority w:val="1"/>
    <w:qFormat/>
    <w:rsid w:val="003F4EAD"/>
    <w:pPr>
      <w:widowControl w:val="0"/>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F4EAD"/>
    <w:rPr>
      <w:sz w:val="16"/>
      <w:szCs w:val="16"/>
    </w:rPr>
  </w:style>
  <w:style w:type="paragraph" w:styleId="CommentText">
    <w:name w:val="annotation text"/>
    <w:basedOn w:val="Normal"/>
    <w:link w:val="CommentTextChar"/>
    <w:uiPriority w:val="99"/>
    <w:unhideWhenUsed/>
    <w:rsid w:val="003F4EAD"/>
    <w:rPr>
      <w:sz w:val="20"/>
      <w:szCs w:val="20"/>
    </w:rPr>
  </w:style>
  <w:style w:type="character" w:customStyle="1" w:styleId="CommentTextChar">
    <w:name w:val="Comment Text Char"/>
    <w:basedOn w:val="DefaultParagraphFont"/>
    <w:link w:val="CommentText"/>
    <w:uiPriority w:val="99"/>
    <w:rsid w:val="003F4EAD"/>
    <w:rPr>
      <w:rFonts w:eastAsiaTheme="minorEastAsia"/>
      <w:sz w:val="20"/>
      <w:szCs w:val="20"/>
      <w:lang w:val="en-US" w:eastAsia="en-US"/>
    </w:rPr>
  </w:style>
  <w:style w:type="paragraph" w:styleId="CommentSubject">
    <w:name w:val="annotation subject"/>
    <w:basedOn w:val="CommentText"/>
    <w:next w:val="CommentText"/>
    <w:link w:val="CommentSubjectChar"/>
    <w:uiPriority w:val="99"/>
    <w:semiHidden/>
    <w:unhideWhenUsed/>
    <w:rsid w:val="003F4EAD"/>
    <w:rPr>
      <w:b/>
      <w:bCs/>
    </w:rPr>
  </w:style>
  <w:style w:type="character" w:customStyle="1" w:styleId="CommentSubjectChar">
    <w:name w:val="Comment Subject Char"/>
    <w:basedOn w:val="CommentTextChar"/>
    <w:link w:val="CommentSubject"/>
    <w:uiPriority w:val="99"/>
    <w:semiHidden/>
    <w:rsid w:val="003F4EAD"/>
    <w:rPr>
      <w:rFonts w:eastAsiaTheme="minorEastAsia"/>
      <w:b/>
      <w:bCs/>
      <w:sz w:val="20"/>
      <w:szCs w:val="20"/>
      <w:lang w:val="en-US" w:eastAsia="en-US"/>
    </w:rPr>
  </w:style>
  <w:style w:type="character" w:styleId="Hyperlink">
    <w:name w:val="Hyperlink"/>
    <w:basedOn w:val="DefaultParagraphFont"/>
    <w:uiPriority w:val="99"/>
    <w:unhideWhenUsed/>
    <w:rsid w:val="003F4EAD"/>
    <w:rPr>
      <w:color w:val="0563C1" w:themeColor="hyperlink"/>
      <w:u w:val="single"/>
    </w:rPr>
  </w:style>
  <w:style w:type="paragraph" w:styleId="FootnoteText">
    <w:name w:val="footnote text"/>
    <w:basedOn w:val="Normal"/>
    <w:link w:val="FootnoteTextChar"/>
    <w:uiPriority w:val="99"/>
    <w:semiHidden/>
    <w:unhideWhenUsed/>
    <w:rsid w:val="003F4EAD"/>
    <w:rPr>
      <w:sz w:val="20"/>
      <w:szCs w:val="20"/>
    </w:rPr>
  </w:style>
  <w:style w:type="character" w:customStyle="1" w:styleId="FootnoteTextChar">
    <w:name w:val="Footnote Text Char"/>
    <w:basedOn w:val="DefaultParagraphFont"/>
    <w:link w:val="FootnoteText"/>
    <w:uiPriority w:val="99"/>
    <w:semiHidden/>
    <w:rsid w:val="003F4EAD"/>
    <w:rPr>
      <w:rFonts w:eastAsiaTheme="minorEastAsia"/>
      <w:sz w:val="20"/>
      <w:szCs w:val="20"/>
      <w:lang w:val="en-US" w:eastAsia="en-US"/>
    </w:rPr>
  </w:style>
  <w:style w:type="character" w:styleId="FootnoteReference">
    <w:name w:val="footnote reference"/>
    <w:basedOn w:val="DefaultParagraphFont"/>
    <w:uiPriority w:val="99"/>
    <w:semiHidden/>
    <w:unhideWhenUsed/>
    <w:rsid w:val="003F4EAD"/>
    <w:rPr>
      <w:vertAlign w:val="superscript"/>
    </w:rPr>
  </w:style>
  <w:style w:type="character" w:styleId="FollowedHyperlink">
    <w:name w:val="FollowedHyperlink"/>
    <w:basedOn w:val="DefaultParagraphFont"/>
    <w:uiPriority w:val="99"/>
    <w:semiHidden/>
    <w:unhideWhenUsed/>
    <w:rsid w:val="003F4EAD"/>
    <w:rPr>
      <w:color w:val="954F72" w:themeColor="followedHyperlink"/>
      <w:u w:val="single"/>
    </w:rPr>
  </w:style>
  <w:style w:type="paragraph" w:styleId="Revision">
    <w:name w:val="Revision"/>
    <w:hidden/>
    <w:uiPriority w:val="99"/>
    <w:semiHidden/>
    <w:rsid w:val="003F4EAD"/>
    <w:pPr>
      <w:spacing w:after="0" w:line="240" w:lineRule="auto"/>
    </w:pPr>
    <w:rPr>
      <w:rFonts w:eastAsiaTheme="minorEastAsia"/>
      <w:sz w:val="24"/>
      <w:szCs w:val="24"/>
      <w:lang w:val="en-US" w:eastAsia="en-US"/>
    </w:rPr>
  </w:style>
  <w:style w:type="paragraph" w:styleId="TOCHeading">
    <w:name w:val="TOC Heading"/>
    <w:basedOn w:val="Heading1"/>
    <w:next w:val="Normal"/>
    <w:uiPriority w:val="39"/>
    <w:unhideWhenUsed/>
    <w:qFormat/>
    <w:rsid w:val="003F4EAD"/>
    <w:pPr>
      <w:spacing w:line="276" w:lineRule="auto"/>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3F4EAD"/>
    <w:pPr>
      <w:tabs>
        <w:tab w:val="right" w:leader="dot" w:pos="8630"/>
      </w:tabs>
      <w:spacing w:after="100" w:line="276" w:lineRule="auto"/>
    </w:pPr>
    <w:rPr>
      <w:rFonts w:asciiTheme="majorHAnsi" w:eastAsia="MS Mincho" w:hAnsiTheme="majorHAnsi" w:cstheme="majorHAnsi"/>
      <w:noProof/>
      <w:sz w:val="22"/>
      <w:szCs w:val="22"/>
      <w:lang w:val="en-GB"/>
    </w:rPr>
  </w:style>
  <w:style w:type="table" w:styleId="PlainTable1">
    <w:name w:val="Plain Table 1"/>
    <w:basedOn w:val="TableNormal"/>
    <w:uiPriority w:val="41"/>
    <w:rsid w:val="003F4EAD"/>
    <w:pPr>
      <w:spacing w:after="0" w:line="240" w:lineRule="auto"/>
    </w:pPr>
    <w:rPr>
      <w:rFonts w:eastAsiaTheme="minorEastAsia"/>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3F4EAD"/>
    <w:rPr>
      <w:i/>
      <w:iCs/>
    </w:rPr>
  </w:style>
  <w:style w:type="table" w:customStyle="1" w:styleId="TableGrid1">
    <w:name w:val="Table Grid1"/>
    <w:basedOn w:val="TableNormal"/>
    <w:next w:val="TableGrid"/>
    <w:uiPriority w:val="59"/>
    <w:rsid w:val="003F4EAD"/>
    <w:pPr>
      <w:spacing w:after="0" w:line="240" w:lineRule="auto"/>
    </w:pPr>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F4EAD"/>
    <w:rPr>
      <w:i/>
      <w:iCs/>
      <w:color w:val="404040" w:themeColor="text1" w:themeTint="BF"/>
    </w:rPr>
  </w:style>
  <w:style w:type="paragraph" w:customStyle="1" w:styleId="Pa2">
    <w:name w:val="Pa2"/>
    <w:basedOn w:val="Default"/>
    <w:next w:val="Default"/>
    <w:uiPriority w:val="99"/>
    <w:rsid w:val="003F4EAD"/>
    <w:pPr>
      <w:widowControl/>
      <w:spacing w:line="461" w:lineRule="atLeast"/>
    </w:pPr>
    <w:rPr>
      <w:rFonts w:ascii="Effra Medium" w:eastAsia="Effra Medium" w:hAnsiTheme="minorHAnsi" w:cstheme="minorBidi"/>
      <w:color w:val="auto"/>
      <w:lang w:val="en-GB"/>
    </w:rPr>
  </w:style>
  <w:style w:type="character" w:styleId="LineNumber">
    <w:name w:val="line number"/>
    <w:basedOn w:val="DefaultParagraphFont"/>
    <w:uiPriority w:val="99"/>
    <w:semiHidden/>
    <w:unhideWhenUsed/>
    <w:rsid w:val="003F4EAD"/>
  </w:style>
  <w:style w:type="paragraph" w:styleId="EndnoteText">
    <w:name w:val="endnote text"/>
    <w:basedOn w:val="Normal"/>
    <w:link w:val="EndnoteTextChar"/>
    <w:uiPriority w:val="99"/>
    <w:semiHidden/>
    <w:unhideWhenUsed/>
    <w:rsid w:val="003F4EAD"/>
    <w:rPr>
      <w:sz w:val="20"/>
      <w:szCs w:val="20"/>
    </w:rPr>
  </w:style>
  <w:style w:type="character" w:customStyle="1" w:styleId="EndnoteTextChar">
    <w:name w:val="Endnote Text Char"/>
    <w:basedOn w:val="DefaultParagraphFont"/>
    <w:link w:val="EndnoteText"/>
    <w:uiPriority w:val="99"/>
    <w:semiHidden/>
    <w:rsid w:val="003F4EAD"/>
    <w:rPr>
      <w:rFonts w:eastAsiaTheme="minorEastAsia"/>
      <w:sz w:val="20"/>
      <w:szCs w:val="20"/>
      <w:lang w:val="en-US" w:eastAsia="en-US"/>
    </w:rPr>
  </w:style>
  <w:style w:type="character" w:styleId="EndnoteReference">
    <w:name w:val="endnote reference"/>
    <w:basedOn w:val="DefaultParagraphFont"/>
    <w:uiPriority w:val="99"/>
    <w:semiHidden/>
    <w:unhideWhenUsed/>
    <w:rsid w:val="003F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4725</Words>
  <Characters>25941</Characters>
  <Application>Microsoft Office Word</Application>
  <DocSecurity>0</DocSecurity>
  <Lines>1297</Lines>
  <Paragraphs>388</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1</cp:revision>
  <dcterms:created xsi:type="dcterms:W3CDTF">2023-07-19T07:44:00Z</dcterms:created>
  <dcterms:modified xsi:type="dcterms:W3CDTF">2023-07-19T08:03:00Z</dcterms:modified>
</cp:coreProperties>
</file>